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BDF" w:rsidRPr="00B94BDF" w:rsidRDefault="00323FF6" w:rsidP="00B94BDF">
      <w:pPr>
        <w:pStyle w:val="Heading1"/>
        <w:rPr>
          <w:rFonts w:ascii="Times New Roman" w:hAnsi="Times New Roman"/>
          <w:sz w:val="24"/>
        </w:rPr>
      </w:pPr>
      <w:bookmarkStart w:id="0" w:name="_GoBack"/>
      <w:bookmarkEnd w:id="0"/>
      <w:r w:rsidRPr="00C5691B">
        <w:rPr>
          <w:rFonts w:ascii="Times New Roman" w:hAnsi="Times New Roman"/>
          <w:sz w:val="24"/>
        </w:rPr>
        <w:t>San Jose State University</w:t>
      </w:r>
      <w:r w:rsidR="00257CE3">
        <w:rPr>
          <w:rFonts w:ascii="Times New Roman" w:hAnsi="Times New Roman"/>
          <w:sz w:val="24"/>
        </w:rPr>
        <w:br/>
        <w:t>Welcome to English 1B</w:t>
      </w:r>
      <w:r w:rsidR="00257CE3">
        <w:rPr>
          <w:rFonts w:ascii="Times New Roman" w:hAnsi="Times New Roman"/>
          <w:sz w:val="24"/>
        </w:rPr>
        <w:br/>
        <w:t>Spring 2011</w:t>
      </w:r>
    </w:p>
    <w:p w:rsidR="00323FF6" w:rsidRPr="00201202" w:rsidRDefault="00B94BDF" w:rsidP="00201202">
      <w:pPr>
        <w:pStyle w:val="Heading1"/>
        <w:rPr>
          <w:rFonts w:ascii="Times New Roman" w:hAnsi="Times New Roman"/>
          <w:b w:val="0"/>
          <w:i/>
          <w:sz w:val="24"/>
        </w:rPr>
      </w:pPr>
      <w:r w:rsidRPr="00201202">
        <w:rPr>
          <w:rFonts w:ascii="Times New Roman" w:hAnsi="Times New Roman"/>
          <w:b w:val="0"/>
          <w:i/>
          <w:sz w:val="24"/>
        </w:rPr>
        <w:t>“The only way out is through.”</w:t>
      </w:r>
      <w:r w:rsidR="00201202">
        <w:rPr>
          <w:rFonts w:ascii="Times New Roman" w:hAnsi="Times New Roman"/>
          <w:b w:val="0"/>
          <w:i/>
          <w:sz w:val="24"/>
        </w:rPr>
        <w:t xml:space="preserve"> --</w:t>
      </w:r>
      <w:r w:rsidRPr="00201202">
        <w:rPr>
          <w:rFonts w:ascii="Times New Roman" w:hAnsi="Times New Roman"/>
          <w:b w:val="0"/>
          <w:i/>
          <w:sz w:val="24"/>
        </w:rPr>
        <w:t>Zen saying.</w:t>
      </w:r>
    </w:p>
    <w:tbl>
      <w:tblPr>
        <w:tblW w:w="9648" w:type="dxa"/>
        <w:tblLayout w:type="fixed"/>
        <w:tblLook w:val="01E0" w:firstRow="1" w:lastRow="1" w:firstColumn="1" w:lastColumn="1" w:noHBand="0" w:noVBand="0"/>
      </w:tblPr>
      <w:tblGrid>
        <w:gridCol w:w="3168"/>
        <w:gridCol w:w="6480"/>
      </w:tblGrid>
      <w:tr w:rsidR="00323FF6" w:rsidRPr="00C5691B">
        <w:tc>
          <w:tcPr>
            <w:tcW w:w="3168" w:type="dxa"/>
          </w:tcPr>
          <w:p w:rsidR="00323FF6" w:rsidRPr="00C5691B" w:rsidRDefault="00323FF6" w:rsidP="00323FF6">
            <w:pPr>
              <w:pStyle w:val="contactheading"/>
            </w:pPr>
            <w:r w:rsidRPr="00C5691B">
              <w:t>Instructor:</w:t>
            </w:r>
          </w:p>
        </w:tc>
        <w:tc>
          <w:tcPr>
            <w:tcW w:w="6480" w:type="dxa"/>
          </w:tcPr>
          <w:p w:rsidR="00323FF6" w:rsidRPr="00C5691B" w:rsidRDefault="00323FF6" w:rsidP="00323FF6">
            <w:r w:rsidRPr="00C5691B">
              <w:t>Inga Silva</w:t>
            </w:r>
          </w:p>
        </w:tc>
      </w:tr>
      <w:tr w:rsidR="00323FF6" w:rsidRPr="00C5691B">
        <w:tc>
          <w:tcPr>
            <w:tcW w:w="3168" w:type="dxa"/>
          </w:tcPr>
          <w:p w:rsidR="00323FF6" w:rsidRPr="00C5691B" w:rsidRDefault="00323FF6" w:rsidP="00323FF6">
            <w:pPr>
              <w:pStyle w:val="contactheading"/>
            </w:pPr>
            <w:r w:rsidRPr="00C5691B">
              <w:t>Office Location:</w:t>
            </w:r>
          </w:p>
        </w:tc>
        <w:tc>
          <w:tcPr>
            <w:tcW w:w="6480" w:type="dxa"/>
          </w:tcPr>
          <w:p w:rsidR="00323FF6" w:rsidRPr="00C5691B" w:rsidRDefault="00323FF6" w:rsidP="00323FF6">
            <w:r w:rsidRPr="00C5691B">
              <w:t>FOB 224</w:t>
            </w:r>
          </w:p>
        </w:tc>
      </w:tr>
      <w:tr w:rsidR="00323FF6" w:rsidRPr="00C5691B">
        <w:tc>
          <w:tcPr>
            <w:tcW w:w="3168" w:type="dxa"/>
          </w:tcPr>
          <w:p w:rsidR="00323FF6" w:rsidRPr="00C5691B" w:rsidRDefault="00323FF6" w:rsidP="00323FF6">
            <w:pPr>
              <w:pStyle w:val="contactheading"/>
            </w:pPr>
            <w:r w:rsidRPr="00C5691B">
              <w:t>Telephone:</w:t>
            </w:r>
          </w:p>
        </w:tc>
        <w:tc>
          <w:tcPr>
            <w:tcW w:w="6480" w:type="dxa"/>
          </w:tcPr>
          <w:p w:rsidR="00323FF6" w:rsidRPr="00C5691B" w:rsidRDefault="00C10DB9" w:rsidP="00323FF6">
            <w:r>
              <w:t>408-924-4512</w:t>
            </w:r>
          </w:p>
        </w:tc>
      </w:tr>
      <w:tr w:rsidR="00323FF6" w:rsidRPr="00C5691B">
        <w:tc>
          <w:tcPr>
            <w:tcW w:w="3168" w:type="dxa"/>
          </w:tcPr>
          <w:p w:rsidR="00323FF6" w:rsidRPr="00C5691B" w:rsidRDefault="00323FF6" w:rsidP="00323FF6">
            <w:pPr>
              <w:pStyle w:val="contactheading"/>
            </w:pPr>
            <w:r w:rsidRPr="00C5691B">
              <w:t>Email:</w:t>
            </w:r>
          </w:p>
        </w:tc>
        <w:tc>
          <w:tcPr>
            <w:tcW w:w="6480" w:type="dxa"/>
          </w:tcPr>
          <w:p w:rsidR="00323FF6" w:rsidRPr="00C5691B" w:rsidRDefault="00470896" w:rsidP="00323FF6">
            <w:r>
              <w:t>Inga.Silva@sjsu.edu</w:t>
            </w:r>
          </w:p>
        </w:tc>
      </w:tr>
      <w:tr w:rsidR="00323FF6" w:rsidRPr="00C5691B">
        <w:tc>
          <w:tcPr>
            <w:tcW w:w="3168" w:type="dxa"/>
          </w:tcPr>
          <w:p w:rsidR="00323FF6" w:rsidRPr="00C5691B" w:rsidRDefault="00323FF6" w:rsidP="00323FF6">
            <w:pPr>
              <w:pStyle w:val="contactheading"/>
            </w:pPr>
            <w:r w:rsidRPr="00C5691B">
              <w:t>Office Hours:</w:t>
            </w:r>
          </w:p>
        </w:tc>
        <w:tc>
          <w:tcPr>
            <w:tcW w:w="6480" w:type="dxa"/>
          </w:tcPr>
          <w:p w:rsidR="00323FF6" w:rsidRPr="00C5691B" w:rsidRDefault="00323FF6" w:rsidP="00323FF6">
            <w:r w:rsidRPr="00C5691B">
              <w:t>MW 1030-1155, &amp; by appointment</w:t>
            </w:r>
          </w:p>
          <w:p w:rsidR="00323FF6" w:rsidRPr="00C5691B" w:rsidRDefault="00323FF6" w:rsidP="00323FF6">
            <w:r w:rsidRPr="00C5691B">
              <w:t>I am only on campus Monday &amp; Wednesday</w:t>
            </w:r>
          </w:p>
        </w:tc>
      </w:tr>
      <w:tr w:rsidR="00323FF6" w:rsidRPr="00C5691B">
        <w:tc>
          <w:tcPr>
            <w:tcW w:w="3168" w:type="dxa"/>
          </w:tcPr>
          <w:p w:rsidR="00323FF6" w:rsidRPr="00C5691B" w:rsidRDefault="00323FF6" w:rsidP="00323FF6">
            <w:pPr>
              <w:pStyle w:val="contactheading"/>
            </w:pPr>
            <w:r w:rsidRPr="00C5691B">
              <w:t>Class Days/Time:</w:t>
            </w:r>
          </w:p>
        </w:tc>
        <w:tc>
          <w:tcPr>
            <w:tcW w:w="6480" w:type="dxa"/>
          </w:tcPr>
          <w:p w:rsidR="00323FF6" w:rsidRPr="00C5691B" w:rsidRDefault="00257CE3" w:rsidP="00323FF6">
            <w:r>
              <w:t>Section 4</w:t>
            </w:r>
            <w:r w:rsidR="00323FF6" w:rsidRPr="00C5691B">
              <w:t xml:space="preserve"> MW (0730-0845)</w:t>
            </w:r>
            <w:r>
              <w:t>, SH 413</w:t>
            </w:r>
          </w:p>
          <w:p w:rsidR="00323FF6" w:rsidRPr="00C5691B" w:rsidRDefault="00257CE3" w:rsidP="00323FF6">
            <w:r>
              <w:t>Section 14</w:t>
            </w:r>
            <w:r w:rsidR="00323FF6" w:rsidRPr="00C5691B">
              <w:t xml:space="preserve"> MW (0900-10:15)</w:t>
            </w:r>
            <w:r>
              <w:t>, SH 413</w:t>
            </w:r>
            <w:r w:rsidR="00323FF6" w:rsidRPr="00C5691B">
              <w:t xml:space="preserve"> </w:t>
            </w:r>
          </w:p>
          <w:p w:rsidR="00323FF6" w:rsidRPr="00C5691B" w:rsidRDefault="00257CE3" w:rsidP="00323FF6">
            <w:r>
              <w:t>Section 33</w:t>
            </w:r>
            <w:r w:rsidR="002465E7">
              <w:t xml:space="preserve"> </w:t>
            </w:r>
            <w:r w:rsidR="00323FF6" w:rsidRPr="00C5691B">
              <w:t>MW (1200-0115)</w:t>
            </w:r>
            <w:r>
              <w:t>, CL 218</w:t>
            </w:r>
          </w:p>
        </w:tc>
      </w:tr>
    </w:tbl>
    <w:p w:rsidR="00323FF6" w:rsidRPr="008F5AEB" w:rsidRDefault="00323FF6" w:rsidP="00340A89">
      <w:pPr>
        <w:pStyle w:val="Heading2"/>
        <w:rPr>
          <w:b w:val="0"/>
        </w:rPr>
      </w:pPr>
      <w:r w:rsidRPr="008F5AEB">
        <w:t>Course Description</w:t>
      </w:r>
      <w:r w:rsidR="00340A89" w:rsidRPr="008F5AEB">
        <w:t xml:space="preserve">: </w:t>
      </w:r>
      <w:r w:rsidRPr="008F5AEB">
        <w:rPr>
          <w:b w:val="0"/>
        </w:rPr>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323FF6" w:rsidRPr="008F5AEB" w:rsidRDefault="00323FF6" w:rsidP="00323FF6">
      <w:pPr>
        <w:rPr>
          <w:rFonts w:cs="Arial"/>
        </w:rPr>
      </w:pPr>
    </w:p>
    <w:p w:rsidR="00336B4A" w:rsidRPr="008F5AEB" w:rsidRDefault="00323FF6" w:rsidP="00340A89">
      <w:pPr>
        <w:widowControl w:val="0"/>
        <w:spacing w:after="100"/>
        <w:rPr>
          <w:rStyle w:val="Strong"/>
        </w:rPr>
      </w:pPr>
      <w:r w:rsidRPr="008F5AEB">
        <w:rPr>
          <w:b/>
        </w:rPr>
        <w:t>Prerequisites</w:t>
      </w:r>
      <w:r w:rsidR="00340A89" w:rsidRPr="008F5AEB">
        <w:t xml:space="preserve">: </w:t>
      </w:r>
      <w:r w:rsidRPr="008F5AEB">
        <w:t xml:space="preserve">Passage of Written Communication 1A or approved equivalent course and passage of the English Proficiency Test (EPT), unless exempt. </w:t>
      </w:r>
      <w:r w:rsidR="00150AF1" w:rsidRPr="008F5AEB">
        <w:rPr>
          <w:rStyle w:val="Strong"/>
          <w:b w:val="0"/>
        </w:rPr>
        <w:t xml:space="preserve">English 1B GE Student </w:t>
      </w:r>
    </w:p>
    <w:p w:rsidR="00150AF1" w:rsidRPr="008F5AEB" w:rsidRDefault="00336B4A" w:rsidP="00340A89">
      <w:pPr>
        <w:widowControl w:val="0"/>
        <w:spacing w:after="100"/>
        <w:rPr>
          <w:rStyle w:val="Strong"/>
        </w:rPr>
      </w:pPr>
      <w:r w:rsidRPr="008F5AEB">
        <w:rPr>
          <w:rStyle w:val="Strong"/>
        </w:rPr>
        <w:t xml:space="preserve">English 1B GE Student </w:t>
      </w:r>
      <w:r w:rsidR="00150AF1" w:rsidRPr="008F5AEB">
        <w:rPr>
          <w:rStyle w:val="Strong"/>
        </w:rPr>
        <w:t>Learning Objectives</w:t>
      </w:r>
      <w:r w:rsidR="00340A89" w:rsidRPr="008F5AEB">
        <w:rPr>
          <w:rStyle w:val="Strong"/>
        </w:rPr>
        <w:t>:</w:t>
      </w:r>
    </w:p>
    <w:p w:rsidR="00150AF1" w:rsidRPr="008F5AEB" w:rsidRDefault="00150AF1" w:rsidP="00323FF6">
      <w:r w:rsidRPr="008F5AEB">
        <w:t>SLO 1: Students shall write complete essays that demonstrate the ability to refine the competencies established in Written Communication 1A.</w:t>
      </w:r>
    </w:p>
    <w:p w:rsidR="00150AF1" w:rsidRPr="008F5AEB" w:rsidRDefault="00150AF1" w:rsidP="00323FF6">
      <w:r w:rsidRPr="008F5AEB">
        <w:t>SLO 2: Students shall write complete essays that demonstrate the ability to use (locate, analyze, and evaluate) supporting materials, including independent library research, and identify key concepts and terms that describe the information needed.</w:t>
      </w:r>
    </w:p>
    <w:p w:rsidR="00150AF1" w:rsidRPr="008F5AEB" w:rsidRDefault="00150AF1" w:rsidP="00323FF6">
      <w:r w:rsidRPr="008F5AEB">
        <w:t>SLO 3: Students shall write complete essays that demonstrate the ability to select efficient and effective approaches for accessing information utilizing an appropriate investigative method or information retrieval system</w:t>
      </w:r>
    </w:p>
    <w:p w:rsidR="00150AF1" w:rsidRPr="008F5AEB" w:rsidRDefault="00150AF1" w:rsidP="00323FF6">
      <w:r w:rsidRPr="008F5AEB">
        <w:t>SLO 4: Students shall write complete essays that demonstrate the ability to synthesize ideas encountered in multiple readings.</w:t>
      </w:r>
    </w:p>
    <w:p w:rsidR="00150AF1" w:rsidRPr="008F5AEB" w:rsidRDefault="00150AF1" w:rsidP="00323FF6">
      <w:r w:rsidRPr="008F5AEB">
        <w:lastRenderedPageBreak/>
        <w:t>SLO 5: Students shall write complete essays that demonstrate the ability to incorporate principles of design and communication to construct effective arguments.</w:t>
      </w:r>
    </w:p>
    <w:p w:rsidR="00323FF6" w:rsidRPr="008F5AEB" w:rsidRDefault="00150AF1" w:rsidP="00323FF6">
      <w:r w:rsidRPr="008F5AEB">
        <w:t>SLO 6: Students shall write complete essays that demonstrate the ability to identify and discuss issues related to censorship and freedom of speech.</w:t>
      </w:r>
      <w:r w:rsidR="00323FF6" w:rsidRPr="008F5AEB">
        <w:t xml:space="preserve">    </w:t>
      </w:r>
    </w:p>
    <w:p w:rsidR="00323FF6" w:rsidRPr="008F5AEB" w:rsidRDefault="00323FF6" w:rsidP="00340A89">
      <w:pPr>
        <w:pStyle w:val="Heading2"/>
        <w:rPr>
          <w:b w:val="0"/>
        </w:rPr>
      </w:pPr>
      <w:r w:rsidRPr="008F5AEB">
        <w:t>Course Content</w:t>
      </w:r>
      <w:r w:rsidR="00340A89" w:rsidRPr="008F5AEB">
        <w:rPr>
          <w:b w:val="0"/>
        </w:rPr>
        <w:t xml:space="preserve">: </w:t>
      </w:r>
      <w:r w:rsidRPr="008F5AEB">
        <w:rPr>
          <w:b w:val="0"/>
        </w:rPr>
        <w:t xml:space="preserve">Writing: Assignments shall emphasize those skills and activities in writing and thinking that produce 1) the persuasive argument, and 2) the critical essay, each of which demands analysis, interpretation, and evaluation. Writing assignments shall give students repeated practice in prewriting, organizing, writing, revising, and editing. Six to eight </w:t>
      </w:r>
      <w:r w:rsidR="003E567B" w:rsidRPr="008F5AEB">
        <w:rPr>
          <w:b w:val="0"/>
        </w:rPr>
        <w:t>essays</w:t>
      </w:r>
      <w:r w:rsidRPr="008F5AEB">
        <w:rPr>
          <w:b w:val="0"/>
        </w:rPr>
        <w:t xml:space="preserve"> appropriately sequenced throughout the semester and totaling a minimum of 8000 words, are required; at least one of these essays shall be informed by research. This minimum requirement excludes the final examination, journal writing, quizzes, and any brief or informal assignments. However, it can include the diagnostic essay and assignments that require major revisions to a previously graded or reviewed draft. A major revision is defined as a rethinking or reworking of an assignment and not a simple “correcting” of mechanical errors noted on the original. At least three (but no more than four) essays shall be written in class. How the 8000 word minimum will be met and distributed must be clearly indicated on greensheets.</w:t>
      </w:r>
    </w:p>
    <w:p w:rsidR="00323FF6" w:rsidRPr="008F5AEB" w:rsidRDefault="00323FF6" w:rsidP="00323FF6"/>
    <w:p w:rsidR="00323FF6" w:rsidRPr="008F5AEB" w:rsidRDefault="00323FF6" w:rsidP="00323FF6">
      <w:r w:rsidRPr="008F5AEB">
        <w:t xml:space="preserve">Students shall receive frequent evaluations of their writing from the instructor. In evaluating student writing, instructors shall comment on specific features of individual papers. Comments shall encourage and acknowledge student success as well as note errors and suggest ways to correct them. </w:t>
      </w:r>
    </w:p>
    <w:p w:rsidR="00323FF6" w:rsidRPr="008F5AEB" w:rsidRDefault="00323FF6" w:rsidP="00323FF6"/>
    <w:p w:rsidR="000F0F96" w:rsidRDefault="00323FF6" w:rsidP="00323FF6">
      <w:r w:rsidRPr="008F5AEB">
        <w:rPr>
          <w:b/>
        </w:rPr>
        <w:t>Reading:</w:t>
      </w:r>
      <w:r w:rsidRPr="008F5AEB">
        <w:t xml:space="preserve"> Reading shall include useful models of writing for academic, general, and specific audiences; readings shall be used consistently with the course goal of enhancing ability in written communication and reading. The majority of the reading shall be devoted to analytical, critical, and argumentative essays. Other types of texts, including poetry, drama, and fiction, may also be assigned, but shall not constitute more than the equivalent of four class sessions for classes that meet two days a week and two class sessions for classes that meet once a week. Instructors shall help students develop and refine strategies for reading challenging, college-level material.</w:t>
      </w:r>
    </w:p>
    <w:p w:rsidR="000F0F96" w:rsidRDefault="000F0F96" w:rsidP="00323FF6"/>
    <w:p w:rsidR="000F0F96" w:rsidRDefault="000F0F96" w:rsidP="00323FF6">
      <w:pPr>
        <w:rPr>
          <w:b/>
        </w:rPr>
      </w:pPr>
      <w:r w:rsidRPr="000F0F96">
        <w:rPr>
          <w:b/>
        </w:rPr>
        <w:t>Textbooks &amp; Required Materials:</w:t>
      </w:r>
    </w:p>
    <w:p w:rsidR="000F0F96" w:rsidRDefault="000F0F96" w:rsidP="000F0F96">
      <w:pPr>
        <w:rPr>
          <w:i/>
        </w:rPr>
      </w:pPr>
      <w:r>
        <w:t xml:space="preserve">Troyka, Lynn Q. &amp; Douglas Hesse. </w:t>
      </w:r>
      <w:r>
        <w:rPr>
          <w:i/>
        </w:rPr>
        <w:t>Quick Access Compact.</w:t>
      </w:r>
    </w:p>
    <w:p w:rsidR="000F0F96" w:rsidRDefault="000F0F96" w:rsidP="000F0F96">
      <w:r>
        <w:rPr>
          <w:i/>
        </w:rPr>
        <w:t xml:space="preserve">         </w:t>
      </w:r>
      <w:r w:rsidRPr="00056AF7">
        <w:t>2</w:t>
      </w:r>
      <w:r w:rsidRPr="00056AF7">
        <w:rPr>
          <w:vertAlign w:val="superscript"/>
        </w:rPr>
        <w:t>nd</w:t>
      </w:r>
      <w:r>
        <w:t xml:space="preserve"> ed. Upper Saddle River: Prentice Hall, 2010. Print.</w:t>
      </w:r>
    </w:p>
    <w:p w:rsidR="000F0F96" w:rsidRDefault="000F0F96" w:rsidP="000F0F96">
      <w:pPr>
        <w:rPr>
          <w:i/>
        </w:rPr>
      </w:pPr>
      <w:r>
        <w:t xml:space="preserve">Kirszner, Laurie G.  &amp; Stephen R. Mandell. </w:t>
      </w:r>
      <w:r>
        <w:rPr>
          <w:i/>
        </w:rPr>
        <w:t xml:space="preserve">The Blair Reader.            </w:t>
      </w:r>
    </w:p>
    <w:p w:rsidR="000F0F96" w:rsidRDefault="000F0F96" w:rsidP="000F0F96">
      <w:r>
        <w:rPr>
          <w:i/>
        </w:rPr>
        <w:t xml:space="preserve">        </w:t>
      </w:r>
      <w:r w:rsidRPr="00DC4272">
        <w:t>7</w:t>
      </w:r>
      <w:r w:rsidRPr="00DC4272">
        <w:rPr>
          <w:vertAlign w:val="superscript"/>
        </w:rPr>
        <w:t>th</w:t>
      </w:r>
      <w:r w:rsidRPr="00DC4272">
        <w:t xml:space="preserve"> ed</w:t>
      </w:r>
      <w:r>
        <w:rPr>
          <w:i/>
        </w:rPr>
        <w:t xml:space="preserve">.  </w:t>
      </w:r>
      <w:r>
        <w:t>Boston: Prentice Hall, 2011. Print.</w:t>
      </w:r>
    </w:p>
    <w:p w:rsidR="000F0F96" w:rsidRDefault="000F0F96" w:rsidP="000F0F96">
      <w:pPr>
        <w:rPr>
          <w:i/>
        </w:rPr>
      </w:pPr>
      <w:r>
        <w:rPr>
          <w:i/>
        </w:rPr>
        <w:t>The American Heritage Dictionary.</w:t>
      </w:r>
    </w:p>
    <w:p w:rsidR="000F0F96" w:rsidRPr="007539BE" w:rsidRDefault="000F0F96" w:rsidP="000F0F96">
      <w:r>
        <w:t>You will also need the following: a folder for all essays and written work, a pen that writes with black ink, a back up or jump drive for all essays and written work. Post-it notes</w:t>
      </w:r>
      <w:r w:rsidR="00E47FFE">
        <w:t>.</w:t>
      </w:r>
    </w:p>
    <w:p w:rsidR="00323FF6" w:rsidRPr="008F5AEB" w:rsidRDefault="00323FF6" w:rsidP="00323FF6"/>
    <w:p w:rsidR="00323FF6" w:rsidRPr="008F5AEB" w:rsidRDefault="00323FF6" w:rsidP="00323FF6">
      <w:r w:rsidRPr="008F5AEB">
        <w:rPr>
          <w:b/>
        </w:rPr>
        <w:t>Research:</w:t>
      </w:r>
      <w:r w:rsidRPr="008F5AEB">
        <w:t xml:space="preserve"> English 1B shall include an introduction to the library and to basic research strategies, including locating materials, using them effectively (e.g., quoting, paraphrasing, summarizing), and citing them properly. A traditional research paper or a series of short essays in which library research informs the student’s position or thesis is required. As part of this requirement, at least one class session of English 1B shall be led by a university librarian.</w:t>
      </w:r>
    </w:p>
    <w:p w:rsidR="00323FF6" w:rsidRPr="008F5AEB" w:rsidRDefault="00323FF6" w:rsidP="00323FF6"/>
    <w:p w:rsidR="00323FF6" w:rsidRPr="008F5AEB" w:rsidRDefault="00323FF6" w:rsidP="00323FF6">
      <w:r w:rsidRPr="008F5AEB">
        <w:rPr>
          <w:b/>
        </w:rPr>
        <w:t>Diversity:</w:t>
      </w:r>
      <w:r w:rsidRPr="008F5AEB">
        <w:t xml:space="preserve"> Assignments (both reading and writing) shall address issues of race, class, and gender when appropriate, and the perspectives of women and diverse cultural groups shall be incorporated into course instruction and materials in an inclusive and comprehensive manner whenever possible.</w:t>
      </w:r>
    </w:p>
    <w:p w:rsidR="00E47FFE" w:rsidRDefault="00E47FFE" w:rsidP="00263721">
      <w:pPr>
        <w:rPr>
          <w:b/>
        </w:rPr>
      </w:pPr>
    </w:p>
    <w:p w:rsidR="00263721" w:rsidRPr="008F5AEB" w:rsidRDefault="00764FEC" w:rsidP="00263721">
      <w:r w:rsidRPr="008F5AEB">
        <w:rPr>
          <w:b/>
        </w:rPr>
        <w:t>Campus Policy in Compliance with the American Disabilities Act:</w:t>
      </w:r>
      <w:r w:rsidR="00263721" w:rsidRPr="008F5AEB">
        <w:rPr>
          <w:b/>
        </w:rPr>
        <w:t xml:space="preserve"> </w:t>
      </w:r>
      <w:r w:rsidRPr="008F5AEB">
        <w:t xml:space="preserve">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w:t>
      </w:r>
      <w:hyperlink r:id="rId8" w:history="1">
        <w:r w:rsidRPr="008F5AEB">
          <w:rPr>
            <w:rStyle w:val="Hyperlink"/>
          </w:rPr>
          <w:t>Disability Resource Center</w:t>
        </w:r>
      </w:hyperlink>
      <w:r w:rsidRPr="008F5AEB">
        <w:t xml:space="preserve"> (DRC) at http://www.drc.sjsu.edu/ to establish a record of their disability.</w:t>
      </w:r>
    </w:p>
    <w:p w:rsidR="00764FEC" w:rsidRPr="008F5AEB" w:rsidRDefault="00764FEC" w:rsidP="00263721">
      <w:pPr>
        <w:rPr>
          <w:b/>
        </w:rPr>
      </w:pPr>
    </w:p>
    <w:p w:rsidR="00764FEC" w:rsidRPr="008F5AEB" w:rsidRDefault="00764FEC" w:rsidP="00764FEC">
      <w:pPr>
        <w:rPr>
          <w:b/>
        </w:rPr>
      </w:pPr>
      <w:r w:rsidRPr="008F5AEB">
        <w:rPr>
          <w:b/>
        </w:rPr>
        <w:t>Student Technology Resources:</w:t>
      </w:r>
      <w:r w:rsidR="00263721" w:rsidRPr="008F5AEB">
        <w:rPr>
          <w:b/>
        </w:rPr>
        <w:t xml:space="preserve"> </w:t>
      </w:r>
      <w:r w:rsidRPr="008F5AEB">
        <w:t>Computer labs for student use are available in the Academic Success Center located on the 1</w:t>
      </w:r>
      <w:r w:rsidRPr="008F5AEB">
        <w:rPr>
          <w:vertAlign w:val="superscript"/>
        </w:rPr>
        <w:t>st</w:t>
      </w:r>
      <w:r w:rsidRPr="008F5AEB">
        <w:t xml:space="preserve"> floor of Clark Hall and on the 2</w:t>
      </w:r>
      <w:r w:rsidRPr="008F5AEB">
        <w:rPr>
          <w:vertAlign w:val="superscript"/>
        </w:rPr>
        <w:t>nd</w:t>
      </w:r>
      <w:r w:rsidRPr="008F5AEB">
        <w:t xml:space="preserve"> floor of the Student Union. Additional computer labs may be available in your department/college. Computers are also available in the Martin Luther King Library.</w:t>
      </w:r>
    </w:p>
    <w:p w:rsidR="00263721" w:rsidRPr="008F5AEB" w:rsidRDefault="00764FEC" w:rsidP="00764FEC">
      <w:r w:rsidRPr="008F5AEB">
        <w:t>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263721" w:rsidRPr="008F5AEB" w:rsidRDefault="00263721" w:rsidP="00764FEC"/>
    <w:p w:rsidR="00462685" w:rsidRPr="008F5AEB" w:rsidRDefault="00263721" w:rsidP="00263721">
      <w:pPr>
        <w:rPr>
          <w:b/>
        </w:rPr>
      </w:pPr>
      <w:r w:rsidRPr="008F5AEB">
        <w:rPr>
          <w:rStyle w:val="Strong"/>
        </w:rPr>
        <w:t xml:space="preserve">The University Essay Final Exam: </w:t>
      </w:r>
      <w:r w:rsidRPr="008F5AEB">
        <w:t xml:space="preserve">A common essay final, graded holistically, shall count 20 percent toward the course grade. A single university-wide final will be developed around two college-level reading passages each semester by the English Department Composition Committee. All faculty members teaching individual sections will grade the examination holistically under controlled conditions. Students must take the final exam in order to pass the course. The final exam is on a Saturday as indicated on the assignment list. </w:t>
      </w:r>
      <w:r w:rsidRPr="008F5AEB">
        <w:rPr>
          <w:b/>
        </w:rPr>
        <w:t>[Saturday, May</w:t>
      </w:r>
      <w:r w:rsidR="00C06E79" w:rsidRPr="008F5AEB">
        <w:rPr>
          <w:b/>
        </w:rPr>
        <w:t xml:space="preserve"> 1</w:t>
      </w:r>
      <w:r w:rsidR="00977DDC" w:rsidRPr="008F5AEB">
        <w:rPr>
          <w:b/>
        </w:rPr>
        <w:t>4</w:t>
      </w:r>
      <w:r w:rsidRPr="008F5AEB">
        <w:rPr>
          <w:b/>
        </w:rPr>
        <w:t>@10:00am, Location TBA]</w:t>
      </w:r>
    </w:p>
    <w:p w:rsidR="00462685" w:rsidRPr="008F5AEB" w:rsidRDefault="00462685" w:rsidP="00D810A0"/>
    <w:p w:rsidR="005E7248" w:rsidRPr="008F5AEB" w:rsidRDefault="00462685" w:rsidP="00D810A0">
      <w:r w:rsidRPr="00D810A0">
        <w:rPr>
          <w:b/>
        </w:rPr>
        <w:t>Essays:</w:t>
      </w:r>
      <w:r w:rsidRPr="008F5AEB">
        <w:t xml:space="preserve"> Essays must be handed in during class and on the date they are due. All essays must meet the word requirement.  Essays that are less than the word requirement will earn a</w:t>
      </w:r>
      <w:r w:rsidR="00A0324A" w:rsidRPr="008F5AEB">
        <w:t>n</w:t>
      </w:r>
      <w:r w:rsidRPr="008F5AEB">
        <w:t xml:space="preserve"> </w:t>
      </w:r>
      <w:r w:rsidR="00A0324A" w:rsidRPr="008F5AEB">
        <w:t>“</w:t>
      </w:r>
      <w:r w:rsidRPr="008F5AEB">
        <w:t>F</w:t>
      </w:r>
      <w:r w:rsidR="00A0324A" w:rsidRPr="008F5AEB">
        <w:t>”</w:t>
      </w:r>
      <w:r w:rsidRPr="008F5AEB">
        <w:t xml:space="preserve"> grade or less</w:t>
      </w:r>
      <w:r w:rsidR="005C201B" w:rsidRPr="008F5AEB">
        <w:t xml:space="preserve"> and failure of the class</w:t>
      </w:r>
      <w:r w:rsidRPr="008F5AEB">
        <w:t xml:space="preserve">. Essays must be typed on white paper, with 12 font, and be typed according to MLA style. Word count can be found by using tools on Microsoft word or from the turnitin.com web site.  When you hand in your final essay, you must hand in the final draft on top, the edited rough drafts (write rough draft on it), and the peer-editing sheet. You do get credit for peer editing. All out of class essays must be turned in to turnitin.com. Word count should be typed below the last line of writing. </w:t>
      </w:r>
      <w:r w:rsidR="00EA516D" w:rsidRPr="008F5AEB">
        <w:t>A student is expected to comple</w:t>
      </w:r>
      <w:r w:rsidR="005C201B" w:rsidRPr="008F5AEB">
        <w:t>te every in-class-essay given and</w:t>
      </w:r>
      <w:r w:rsidR="00EA516D" w:rsidRPr="008F5AEB">
        <w:t xml:space="preserve"> </w:t>
      </w:r>
      <w:r w:rsidR="005C201B" w:rsidRPr="008F5AEB">
        <w:t xml:space="preserve">every </w:t>
      </w:r>
      <w:r w:rsidR="00EA516D" w:rsidRPr="008F5AEB">
        <w:t xml:space="preserve">out-of-class essay </w:t>
      </w:r>
      <w:r w:rsidR="005C201B" w:rsidRPr="008F5AEB">
        <w:t xml:space="preserve">assigned </w:t>
      </w:r>
      <w:r w:rsidR="00EA516D" w:rsidRPr="008F5AEB">
        <w:t>in order to pass this course.</w:t>
      </w:r>
      <w:r w:rsidR="005C201B" w:rsidRPr="008F5AEB">
        <w:t xml:space="preserve"> A</w:t>
      </w:r>
      <w:r w:rsidRPr="008F5AEB">
        <w:t xml:space="preserve">ll essays must meet the word requirement and be completed. Any student </w:t>
      </w:r>
      <w:r w:rsidR="005C201B" w:rsidRPr="008F5AEB">
        <w:t xml:space="preserve">who does not </w:t>
      </w:r>
      <w:r w:rsidR="00A0324A" w:rsidRPr="008F5AEB">
        <w:t xml:space="preserve">complete all essays </w:t>
      </w:r>
      <w:r w:rsidRPr="008F5AEB">
        <w:t>will automa</w:t>
      </w:r>
      <w:r w:rsidR="005E7248" w:rsidRPr="008F5AEB">
        <w:t>tically fail</w:t>
      </w:r>
      <w:r w:rsidR="00EA516D" w:rsidRPr="008F5AEB">
        <w:t xml:space="preserve"> the class</w:t>
      </w:r>
      <w:r w:rsidR="005E7248" w:rsidRPr="008F5AEB">
        <w:t>.</w:t>
      </w:r>
    </w:p>
    <w:p w:rsidR="00E06265" w:rsidRDefault="00E06265" w:rsidP="00764FEC">
      <w:pPr>
        <w:rPr>
          <w:b/>
        </w:rPr>
      </w:pPr>
    </w:p>
    <w:p w:rsidR="006846B5" w:rsidRDefault="005E7248" w:rsidP="00764FEC">
      <w:r w:rsidRPr="006846B5">
        <w:rPr>
          <w:b/>
        </w:rPr>
        <w:t xml:space="preserve">Turnitin.com. Password is </w:t>
      </w:r>
      <w:r w:rsidR="006846B5">
        <w:t>noworries</w:t>
      </w:r>
    </w:p>
    <w:p w:rsidR="00E06265" w:rsidRDefault="006846B5" w:rsidP="00764FEC">
      <w:r>
        <w:t xml:space="preserve">English 1B Section 4 </w:t>
      </w:r>
      <w:r w:rsidR="00E06265">
        <w:t xml:space="preserve"> </w:t>
      </w:r>
      <w:r>
        <w:t>#</w:t>
      </w:r>
      <w:r w:rsidR="00E06265">
        <w:t xml:space="preserve"> </w:t>
      </w:r>
      <w:r>
        <w:t>378</w:t>
      </w:r>
      <w:r w:rsidR="00E06265">
        <w:t>2602</w:t>
      </w:r>
    </w:p>
    <w:p w:rsidR="00E06265" w:rsidRDefault="00E06265" w:rsidP="00764FEC">
      <w:r>
        <w:t>English 1B Section 14# 3782616</w:t>
      </w:r>
    </w:p>
    <w:p w:rsidR="00764FEC" w:rsidRPr="006846B5" w:rsidRDefault="00E06265" w:rsidP="00764FEC">
      <w:r>
        <w:t>English 1B Section 33# 3782621</w:t>
      </w:r>
    </w:p>
    <w:p w:rsidR="0004451E" w:rsidRPr="008F5AEB" w:rsidRDefault="0004451E" w:rsidP="006B08EE">
      <w:pPr>
        <w:pStyle w:val="Heading2"/>
      </w:pPr>
      <w:r w:rsidRPr="006B08EE">
        <w:t>Grading:</w:t>
      </w:r>
      <w:r w:rsidRPr="008F5AEB">
        <w:t xml:space="preserve"> </w:t>
      </w:r>
      <w:r w:rsidRPr="008F5AEB">
        <w:rPr>
          <w:szCs w:val="22"/>
        </w:rPr>
        <w:t xml:space="preserve">The Department of English reaffirms its commitment to the differential grading scale as defined in the official SJSU </w:t>
      </w:r>
      <w:r w:rsidRPr="008F5AEB">
        <w:rPr>
          <w:i/>
          <w:szCs w:val="22"/>
        </w:rPr>
        <w:t>Catalog</w:t>
      </w:r>
      <w:r w:rsidRPr="008F5AEB">
        <w:rPr>
          <w:szCs w:val="22"/>
        </w:rPr>
        <w:t xml:space="preserve"> (“The Grading System”). Grades issued must represent a full range of student performance: A = excellent; B = above average; C = average; D = below average; F = failure. </w:t>
      </w:r>
    </w:p>
    <w:p w:rsidR="0004451E" w:rsidRPr="008F5AEB" w:rsidRDefault="0004451E" w:rsidP="0004451E">
      <w:pPr>
        <w:widowControl w:val="0"/>
        <w:rPr>
          <w:szCs w:val="22"/>
        </w:rPr>
      </w:pPr>
    </w:p>
    <w:p w:rsidR="0004451E" w:rsidRPr="008F5AEB" w:rsidRDefault="0004451E" w:rsidP="0004451E">
      <w:pPr>
        <w:widowControl w:val="0"/>
        <w:ind w:firstLine="720"/>
        <w:rPr>
          <w:i/>
          <w:szCs w:val="22"/>
        </w:rPr>
      </w:pPr>
      <w:r w:rsidRPr="008F5AEB">
        <w:rPr>
          <w:i/>
          <w:szCs w:val="22"/>
        </w:rPr>
        <w:t xml:space="preserve">In English Department courses, instructors will comment on and grade the quality of student writing as well as the quality of the ideas being conveyed. All student writing should be distinguished by correct grammar and punctuation, appropriate diction and syntax, and well-organized paragraphs. </w:t>
      </w:r>
    </w:p>
    <w:p w:rsidR="0004451E" w:rsidRPr="008F5AEB" w:rsidRDefault="0004451E" w:rsidP="0004451E">
      <w:pPr>
        <w:widowControl w:val="0"/>
        <w:ind w:firstLine="720"/>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4"/>
        <w:gridCol w:w="2236"/>
        <w:gridCol w:w="2173"/>
        <w:gridCol w:w="2173"/>
      </w:tblGrid>
      <w:tr w:rsidR="0004451E" w:rsidRPr="008F5AEB">
        <w:tc>
          <w:tcPr>
            <w:tcW w:w="2274" w:type="dxa"/>
          </w:tcPr>
          <w:p w:rsidR="0004451E" w:rsidRPr="008F5AEB" w:rsidRDefault="0004451E" w:rsidP="0004451E">
            <w:pPr>
              <w:pStyle w:val="Tabletext"/>
              <w:rPr>
                <w:color w:val="000066"/>
              </w:rPr>
            </w:pPr>
            <w:r w:rsidRPr="008F5AEB">
              <w:rPr>
                <w:color w:val="000066"/>
              </w:rPr>
              <w:t>Essay #</w:t>
            </w:r>
          </w:p>
        </w:tc>
        <w:tc>
          <w:tcPr>
            <w:tcW w:w="2236" w:type="dxa"/>
          </w:tcPr>
          <w:p w:rsidR="0004451E" w:rsidRPr="008F5AEB" w:rsidRDefault="0004451E" w:rsidP="0004451E">
            <w:pPr>
              <w:pStyle w:val="Tabletext"/>
              <w:rPr>
                <w:color w:val="000066"/>
              </w:rPr>
            </w:pPr>
            <w:r w:rsidRPr="008F5AEB">
              <w:rPr>
                <w:color w:val="000066"/>
              </w:rPr>
              <w:t>Type of Essay</w:t>
            </w:r>
          </w:p>
        </w:tc>
        <w:tc>
          <w:tcPr>
            <w:tcW w:w="2173" w:type="dxa"/>
          </w:tcPr>
          <w:p w:rsidR="0004451E" w:rsidRPr="008F5AEB" w:rsidRDefault="0004451E" w:rsidP="0004451E">
            <w:pPr>
              <w:pStyle w:val="Tabletext"/>
              <w:rPr>
                <w:color w:val="000066"/>
              </w:rPr>
            </w:pPr>
            <w:r w:rsidRPr="008F5AEB">
              <w:rPr>
                <w:color w:val="000066"/>
              </w:rPr>
              <w:t>Grade %</w:t>
            </w:r>
          </w:p>
        </w:tc>
        <w:tc>
          <w:tcPr>
            <w:tcW w:w="2173" w:type="dxa"/>
          </w:tcPr>
          <w:p w:rsidR="0004451E" w:rsidRPr="008F5AEB" w:rsidRDefault="0004451E" w:rsidP="0004451E">
            <w:pPr>
              <w:pStyle w:val="Tabletext"/>
              <w:rPr>
                <w:color w:val="000066"/>
              </w:rPr>
            </w:pPr>
            <w:r w:rsidRPr="008F5AEB">
              <w:rPr>
                <w:color w:val="000066"/>
              </w:rPr>
              <w:t>Word Count</w:t>
            </w:r>
          </w:p>
        </w:tc>
      </w:tr>
      <w:tr w:rsidR="0004451E" w:rsidRPr="008F5AEB">
        <w:tc>
          <w:tcPr>
            <w:tcW w:w="2274" w:type="dxa"/>
          </w:tcPr>
          <w:p w:rsidR="0004451E" w:rsidRPr="008F5AEB" w:rsidRDefault="0004451E" w:rsidP="0004451E">
            <w:pPr>
              <w:pStyle w:val="Tabletext"/>
              <w:rPr>
                <w:color w:val="000066"/>
              </w:rPr>
            </w:pPr>
            <w:r w:rsidRPr="008F5AEB">
              <w:rPr>
                <w:color w:val="000066"/>
              </w:rPr>
              <w:t>Essay #1</w:t>
            </w:r>
          </w:p>
        </w:tc>
        <w:tc>
          <w:tcPr>
            <w:tcW w:w="2236" w:type="dxa"/>
          </w:tcPr>
          <w:p w:rsidR="0004451E" w:rsidRPr="008F5AEB" w:rsidRDefault="0004451E" w:rsidP="0004451E">
            <w:pPr>
              <w:pStyle w:val="Tabletext"/>
              <w:rPr>
                <w:color w:val="000066"/>
              </w:rPr>
            </w:pPr>
            <w:r w:rsidRPr="008F5AEB">
              <w:rPr>
                <w:color w:val="000066"/>
              </w:rPr>
              <w:t>Diagnostic</w:t>
            </w:r>
          </w:p>
        </w:tc>
        <w:tc>
          <w:tcPr>
            <w:tcW w:w="2173" w:type="dxa"/>
          </w:tcPr>
          <w:p w:rsidR="0004451E" w:rsidRPr="008F5AEB" w:rsidRDefault="0004451E" w:rsidP="0004451E">
            <w:pPr>
              <w:pStyle w:val="Tabletext"/>
              <w:rPr>
                <w:color w:val="000066"/>
              </w:rPr>
            </w:pPr>
            <w:r w:rsidRPr="008F5AEB">
              <w:rPr>
                <w:color w:val="000066"/>
              </w:rPr>
              <w:t>0%</w:t>
            </w:r>
          </w:p>
        </w:tc>
        <w:tc>
          <w:tcPr>
            <w:tcW w:w="2173" w:type="dxa"/>
          </w:tcPr>
          <w:p w:rsidR="0004451E" w:rsidRPr="008F5AEB" w:rsidRDefault="0004451E" w:rsidP="0004451E">
            <w:pPr>
              <w:pStyle w:val="Tabletext"/>
              <w:rPr>
                <w:color w:val="000066"/>
              </w:rPr>
            </w:pPr>
            <w:r w:rsidRPr="008F5AEB">
              <w:rPr>
                <w:color w:val="000066"/>
              </w:rPr>
              <w:t xml:space="preserve">  500 words</w:t>
            </w:r>
          </w:p>
        </w:tc>
      </w:tr>
      <w:tr w:rsidR="0004451E" w:rsidRPr="008F5AEB">
        <w:tc>
          <w:tcPr>
            <w:tcW w:w="2274" w:type="dxa"/>
          </w:tcPr>
          <w:p w:rsidR="0004451E" w:rsidRPr="008F5AEB" w:rsidRDefault="0004451E" w:rsidP="0004451E">
            <w:pPr>
              <w:pStyle w:val="Tabletext"/>
              <w:rPr>
                <w:color w:val="000066"/>
              </w:rPr>
            </w:pPr>
            <w:r w:rsidRPr="008F5AEB">
              <w:rPr>
                <w:color w:val="000066"/>
              </w:rPr>
              <w:t xml:space="preserve">Essay #2 </w:t>
            </w:r>
          </w:p>
        </w:tc>
        <w:tc>
          <w:tcPr>
            <w:tcW w:w="2236" w:type="dxa"/>
          </w:tcPr>
          <w:p w:rsidR="0004451E" w:rsidRPr="008F5AEB" w:rsidRDefault="0004451E" w:rsidP="0004451E">
            <w:pPr>
              <w:pStyle w:val="Tabletext"/>
              <w:rPr>
                <w:color w:val="000066"/>
              </w:rPr>
            </w:pPr>
            <w:r w:rsidRPr="008F5AEB">
              <w:rPr>
                <w:color w:val="000066"/>
              </w:rPr>
              <w:t>Out-of-Class</w:t>
            </w:r>
          </w:p>
        </w:tc>
        <w:tc>
          <w:tcPr>
            <w:tcW w:w="2173" w:type="dxa"/>
          </w:tcPr>
          <w:p w:rsidR="0004451E" w:rsidRPr="008F5AEB" w:rsidRDefault="0004451E" w:rsidP="0004451E">
            <w:pPr>
              <w:pStyle w:val="Tabletext"/>
              <w:rPr>
                <w:color w:val="000066"/>
              </w:rPr>
            </w:pPr>
            <w:r w:rsidRPr="008F5AEB">
              <w:rPr>
                <w:color w:val="000066"/>
              </w:rPr>
              <w:t>10%</w:t>
            </w:r>
          </w:p>
        </w:tc>
        <w:tc>
          <w:tcPr>
            <w:tcW w:w="2173" w:type="dxa"/>
          </w:tcPr>
          <w:p w:rsidR="0004451E" w:rsidRPr="008F5AEB" w:rsidRDefault="0004451E" w:rsidP="0004451E">
            <w:pPr>
              <w:pStyle w:val="Tabletext"/>
              <w:rPr>
                <w:color w:val="000066"/>
              </w:rPr>
            </w:pPr>
            <w:r w:rsidRPr="008F5AEB">
              <w:rPr>
                <w:color w:val="000066"/>
              </w:rPr>
              <w:t xml:space="preserve">1,500 words </w:t>
            </w:r>
          </w:p>
        </w:tc>
      </w:tr>
      <w:tr w:rsidR="0004451E" w:rsidRPr="008F5AEB">
        <w:tc>
          <w:tcPr>
            <w:tcW w:w="2274" w:type="dxa"/>
          </w:tcPr>
          <w:p w:rsidR="0004451E" w:rsidRPr="008F5AEB" w:rsidRDefault="0004451E" w:rsidP="0004451E">
            <w:pPr>
              <w:pStyle w:val="Tabletext"/>
              <w:rPr>
                <w:color w:val="000066"/>
              </w:rPr>
            </w:pPr>
            <w:r w:rsidRPr="008F5AEB">
              <w:rPr>
                <w:color w:val="000066"/>
              </w:rPr>
              <w:t>Essay #3</w:t>
            </w:r>
          </w:p>
        </w:tc>
        <w:tc>
          <w:tcPr>
            <w:tcW w:w="2236" w:type="dxa"/>
          </w:tcPr>
          <w:p w:rsidR="0004451E" w:rsidRPr="008F5AEB" w:rsidRDefault="0004451E" w:rsidP="0004451E">
            <w:pPr>
              <w:pStyle w:val="Tabletext"/>
              <w:rPr>
                <w:color w:val="000066"/>
              </w:rPr>
            </w:pPr>
            <w:r w:rsidRPr="008F5AEB">
              <w:rPr>
                <w:color w:val="000066"/>
              </w:rPr>
              <w:t>In-Class</w:t>
            </w:r>
          </w:p>
        </w:tc>
        <w:tc>
          <w:tcPr>
            <w:tcW w:w="2173" w:type="dxa"/>
          </w:tcPr>
          <w:p w:rsidR="0004451E" w:rsidRPr="008F5AEB" w:rsidRDefault="0004451E" w:rsidP="0004451E">
            <w:pPr>
              <w:pStyle w:val="Tabletext"/>
              <w:rPr>
                <w:color w:val="000066"/>
              </w:rPr>
            </w:pPr>
            <w:r w:rsidRPr="008F5AEB">
              <w:rPr>
                <w:color w:val="000066"/>
              </w:rPr>
              <w:t>5%</w:t>
            </w:r>
          </w:p>
        </w:tc>
        <w:tc>
          <w:tcPr>
            <w:tcW w:w="2173" w:type="dxa"/>
          </w:tcPr>
          <w:p w:rsidR="0004451E" w:rsidRPr="008F5AEB" w:rsidRDefault="0004451E" w:rsidP="0004451E">
            <w:pPr>
              <w:pStyle w:val="Tabletext"/>
              <w:rPr>
                <w:color w:val="000066"/>
              </w:rPr>
            </w:pPr>
            <w:r w:rsidRPr="008F5AEB">
              <w:rPr>
                <w:color w:val="000066"/>
              </w:rPr>
              <w:t xml:space="preserve">  750 words</w:t>
            </w:r>
          </w:p>
        </w:tc>
      </w:tr>
      <w:tr w:rsidR="0004451E" w:rsidRPr="008F5AEB">
        <w:tc>
          <w:tcPr>
            <w:tcW w:w="2274" w:type="dxa"/>
          </w:tcPr>
          <w:p w:rsidR="0004451E" w:rsidRPr="008F5AEB" w:rsidRDefault="0004451E" w:rsidP="0004451E">
            <w:pPr>
              <w:pStyle w:val="Tabletext"/>
              <w:rPr>
                <w:color w:val="000066"/>
              </w:rPr>
            </w:pPr>
            <w:r w:rsidRPr="008F5AEB">
              <w:rPr>
                <w:color w:val="000066"/>
              </w:rPr>
              <w:t>Essay #4</w:t>
            </w:r>
          </w:p>
        </w:tc>
        <w:tc>
          <w:tcPr>
            <w:tcW w:w="2236" w:type="dxa"/>
          </w:tcPr>
          <w:p w:rsidR="0004451E" w:rsidRPr="008F5AEB" w:rsidRDefault="0004451E" w:rsidP="0004451E">
            <w:pPr>
              <w:pStyle w:val="Tabletext"/>
              <w:rPr>
                <w:color w:val="000066"/>
              </w:rPr>
            </w:pPr>
            <w:r w:rsidRPr="008F5AEB">
              <w:rPr>
                <w:color w:val="000066"/>
              </w:rPr>
              <w:t>Research Essay</w:t>
            </w:r>
          </w:p>
        </w:tc>
        <w:tc>
          <w:tcPr>
            <w:tcW w:w="2173" w:type="dxa"/>
          </w:tcPr>
          <w:p w:rsidR="0004451E" w:rsidRPr="008F5AEB" w:rsidRDefault="00E47FFE" w:rsidP="0004451E">
            <w:pPr>
              <w:pStyle w:val="Tabletext"/>
              <w:rPr>
                <w:color w:val="000066"/>
              </w:rPr>
            </w:pPr>
            <w:r>
              <w:rPr>
                <w:color w:val="000066"/>
              </w:rPr>
              <w:t>10</w:t>
            </w:r>
            <w:r w:rsidR="0004451E" w:rsidRPr="008F5AEB">
              <w:rPr>
                <w:color w:val="000066"/>
              </w:rPr>
              <w:t>%</w:t>
            </w:r>
          </w:p>
        </w:tc>
        <w:tc>
          <w:tcPr>
            <w:tcW w:w="2173" w:type="dxa"/>
          </w:tcPr>
          <w:p w:rsidR="0004451E" w:rsidRPr="008F5AEB" w:rsidRDefault="0004451E" w:rsidP="0004451E">
            <w:pPr>
              <w:pStyle w:val="Tabletext"/>
              <w:rPr>
                <w:color w:val="000066"/>
              </w:rPr>
            </w:pPr>
            <w:r w:rsidRPr="008F5AEB">
              <w:rPr>
                <w:color w:val="000066"/>
              </w:rPr>
              <w:t>2,000 words</w:t>
            </w:r>
          </w:p>
        </w:tc>
      </w:tr>
      <w:tr w:rsidR="0004451E" w:rsidRPr="008F5AEB">
        <w:tc>
          <w:tcPr>
            <w:tcW w:w="2274" w:type="dxa"/>
          </w:tcPr>
          <w:p w:rsidR="0004451E" w:rsidRPr="008F5AEB" w:rsidRDefault="0004451E" w:rsidP="0004451E">
            <w:pPr>
              <w:pStyle w:val="Tabletext"/>
              <w:rPr>
                <w:color w:val="000066"/>
              </w:rPr>
            </w:pPr>
            <w:r w:rsidRPr="008F5AEB">
              <w:rPr>
                <w:color w:val="000066"/>
              </w:rPr>
              <w:t>Essay #5</w:t>
            </w:r>
          </w:p>
        </w:tc>
        <w:tc>
          <w:tcPr>
            <w:tcW w:w="2236" w:type="dxa"/>
          </w:tcPr>
          <w:p w:rsidR="0004451E" w:rsidRPr="008F5AEB" w:rsidRDefault="0004451E" w:rsidP="0004451E">
            <w:pPr>
              <w:pStyle w:val="Tabletext"/>
              <w:rPr>
                <w:color w:val="000066"/>
              </w:rPr>
            </w:pPr>
            <w:r w:rsidRPr="008F5AEB">
              <w:rPr>
                <w:color w:val="000066"/>
              </w:rPr>
              <w:t>In-Class</w:t>
            </w:r>
          </w:p>
        </w:tc>
        <w:tc>
          <w:tcPr>
            <w:tcW w:w="2173" w:type="dxa"/>
          </w:tcPr>
          <w:p w:rsidR="0004451E" w:rsidRPr="008F5AEB" w:rsidRDefault="0004451E" w:rsidP="0004451E">
            <w:pPr>
              <w:pStyle w:val="Tabletext"/>
              <w:rPr>
                <w:color w:val="000066"/>
              </w:rPr>
            </w:pPr>
            <w:r w:rsidRPr="008F5AEB">
              <w:rPr>
                <w:color w:val="000066"/>
              </w:rPr>
              <w:t>10%</w:t>
            </w:r>
          </w:p>
        </w:tc>
        <w:tc>
          <w:tcPr>
            <w:tcW w:w="2173" w:type="dxa"/>
          </w:tcPr>
          <w:p w:rsidR="0004451E" w:rsidRPr="008F5AEB" w:rsidRDefault="0004451E" w:rsidP="0004451E">
            <w:pPr>
              <w:pStyle w:val="Tabletext"/>
              <w:rPr>
                <w:color w:val="000066"/>
              </w:rPr>
            </w:pPr>
            <w:r w:rsidRPr="008F5AEB">
              <w:rPr>
                <w:color w:val="000066"/>
              </w:rPr>
              <w:t xml:space="preserve">   750 words </w:t>
            </w:r>
          </w:p>
        </w:tc>
      </w:tr>
      <w:tr w:rsidR="0004451E" w:rsidRPr="008F5AEB">
        <w:tc>
          <w:tcPr>
            <w:tcW w:w="2274" w:type="dxa"/>
          </w:tcPr>
          <w:p w:rsidR="0004451E" w:rsidRPr="008F5AEB" w:rsidRDefault="0004451E" w:rsidP="0004451E">
            <w:pPr>
              <w:pStyle w:val="Tabletext"/>
              <w:rPr>
                <w:color w:val="000066"/>
              </w:rPr>
            </w:pPr>
            <w:r w:rsidRPr="008F5AEB">
              <w:rPr>
                <w:color w:val="000066"/>
              </w:rPr>
              <w:t>Essay #6</w:t>
            </w:r>
          </w:p>
        </w:tc>
        <w:tc>
          <w:tcPr>
            <w:tcW w:w="2236" w:type="dxa"/>
          </w:tcPr>
          <w:p w:rsidR="0004451E" w:rsidRPr="008F5AEB" w:rsidRDefault="0004451E" w:rsidP="0004451E">
            <w:pPr>
              <w:pStyle w:val="Tabletext"/>
              <w:rPr>
                <w:color w:val="000066"/>
              </w:rPr>
            </w:pPr>
            <w:r w:rsidRPr="008F5AEB">
              <w:rPr>
                <w:color w:val="000066"/>
              </w:rPr>
              <w:t xml:space="preserve">In-Class </w:t>
            </w:r>
          </w:p>
        </w:tc>
        <w:tc>
          <w:tcPr>
            <w:tcW w:w="2173" w:type="dxa"/>
          </w:tcPr>
          <w:p w:rsidR="0004451E" w:rsidRPr="008F5AEB" w:rsidRDefault="0004451E" w:rsidP="0004451E">
            <w:pPr>
              <w:pStyle w:val="Tabletext"/>
              <w:rPr>
                <w:color w:val="000066"/>
              </w:rPr>
            </w:pPr>
            <w:r w:rsidRPr="008F5AEB">
              <w:rPr>
                <w:color w:val="000066"/>
              </w:rPr>
              <w:t>10%</w:t>
            </w:r>
          </w:p>
        </w:tc>
        <w:tc>
          <w:tcPr>
            <w:tcW w:w="2173" w:type="dxa"/>
          </w:tcPr>
          <w:p w:rsidR="0004451E" w:rsidRPr="008F5AEB" w:rsidRDefault="0004451E" w:rsidP="0004451E">
            <w:pPr>
              <w:pStyle w:val="Tabletext"/>
              <w:rPr>
                <w:color w:val="000066"/>
              </w:rPr>
            </w:pPr>
            <w:r w:rsidRPr="008F5AEB">
              <w:rPr>
                <w:color w:val="000066"/>
              </w:rPr>
              <w:t xml:space="preserve">    750 words</w:t>
            </w:r>
          </w:p>
        </w:tc>
      </w:tr>
      <w:tr w:rsidR="0004451E" w:rsidRPr="008F5AEB">
        <w:tc>
          <w:tcPr>
            <w:tcW w:w="2274" w:type="dxa"/>
          </w:tcPr>
          <w:p w:rsidR="0004451E" w:rsidRPr="008F5AEB" w:rsidRDefault="0004451E" w:rsidP="0004451E">
            <w:pPr>
              <w:pStyle w:val="Tabletext"/>
              <w:rPr>
                <w:color w:val="000066"/>
              </w:rPr>
            </w:pPr>
            <w:r w:rsidRPr="008F5AEB">
              <w:rPr>
                <w:color w:val="000066"/>
              </w:rPr>
              <w:t>Essay #7</w:t>
            </w:r>
          </w:p>
        </w:tc>
        <w:tc>
          <w:tcPr>
            <w:tcW w:w="2236" w:type="dxa"/>
          </w:tcPr>
          <w:p w:rsidR="0004451E" w:rsidRPr="008F5AEB" w:rsidRDefault="0004451E" w:rsidP="0004451E">
            <w:pPr>
              <w:pStyle w:val="Tabletext"/>
              <w:rPr>
                <w:color w:val="000066"/>
              </w:rPr>
            </w:pPr>
            <w:r w:rsidRPr="008F5AEB">
              <w:rPr>
                <w:color w:val="000066"/>
              </w:rPr>
              <w:t>Out-of-Class</w:t>
            </w:r>
          </w:p>
        </w:tc>
        <w:tc>
          <w:tcPr>
            <w:tcW w:w="2173" w:type="dxa"/>
          </w:tcPr>
          <w:p w:rsidR="0004451E" w:rsidRPr="008F5AEB" w:rsidRDefault="00E47FFE" w:rsidP="0004451E">
            <w:pPr>
              <w:pStyle w:val="Tabletext"/>
              <w:rPr>
                <w:color w:val="000066"/>
              </w:rPr>
            </w:pPr>
            <w:r>
              <w:rPr>
                <w:color w:val="000066"/>
              </w:rPr>
              <w:t>15</w:t>
            </w:r>
            <w:r w:rsidR="0004451E" w:rsidRPr="008F5AEB">
              <w:rPr>
                <w:color w:val="000066"/>
              </w:rPr>
              <w:t>%</w:t>
            </w:r>
          </w:p>
        </w:tc>
        <w:tc>
          <w:tcPr>
            <w:tcW w:w="2173" w:type="dxa"/>
          </w:tcPr>
          <w:p w:rsidR="0004451E" w:rsidRPr="008F5AEB" w:rsidRDefault="0004451E" w:rsidP="0004451E">
            <w:pPr>
              <w:pStyle w:val="Tabletext"/>
              <w:rPr>
                <w:color w:val="000066"/>
              </w:rPr>
            </w:pPr>
            <w:r w:rsidRPr="008F5AEB">
              <w:rPr>
                <w:color w:val="000066"/>
              </w:rPr>
              <w:t xml:space="preserve"> 1,250 words</w:t>
            </w:r>
          </w:p>
        </w:tc>
      </w:tr>
      <w:tr w:rsidR="0004451E" w:rsidRPr="008F5AEB">
        <w:tc>
          <w:tcPr>
            <w:tcW w:w="2274" w:type="dxa"/>
          </w:tcPr>
          <w:p w:rsidR="0004451E" w:rsidRPr="008F5AEB" w:rsidRDefault="0004451E" w:rsidP="0004451E">
            <w:pPr>
              <w:pStyle w:val="Tabletext"/>
              <w:rPr>
                <w:color w:val="000066"/>
              </w:rPr>
            </w:pPr>
            <w:r w:rsidRPr="008F5AEB">
              <w:rPr>
                <w:color w:val="000066"/>
              </w:rPr>
              <w:t>Essay #8</w:t>
            </w:r>
          </w:p>
        </w:tc>
        <w:tc>
          <w:tcPr>
            <w:tcW w:w="2236" w:type="dxa"/>
          </w:tcPr>
          <w:p w:rsidR="0004451E" w:rsidRPr="008F5AEB" w:rsidRDefault="0004451E" w:rsidP="0004451E">
            <w:pPr>
              <w:pStyle w:val="Tabletext"/>
              <w:rPr>
                <w:color w:val="000066"/>
              </w:rPr>
            </w:pPr>
            <w:r w:rsidRPr="008F5AEB">
              <w:rPr>
                <w:color w:val="000066"/>
              </w:rPr>
              <w:t>Final Exam</w:t>
            </w:r>
          </w:p>
        </w:tc>
        <w:tc>
          <w:tcPr>
            <w:tcW w:w="2173" w:type="dxa"/>
          </w:tcPr>
          <w:p w:rsidR="0004451E" w:rsidRPr="008F5AEB" w:rsidRDefault="0004451E" w:rsidP="0004451E">
            <w:pPr>
              <w:pStyle w:val="Tabletext"/>
              <w:rPr>
                <w:color w:val="000066"/>
              </w:rPr>
            </w:pPr>
            <w:r w:rsidRPr="008F5AEB">
              <w:rPr>
                <w:color w:val="000066"/>
              </w:rPr>
              <w:t>20%</w:t>
            </w:r>
          </w:p>
        </w:tc>
        <w:tc>
          <w:tcPr>
            <w:tcW w:w="2173" w:type="dxa"/>
          </w:tcPr>
          <w:p w:rsidR="0004451E" w:rsidRPr="008F5AEB" w:rsidRDefault="0004451E" w:rsidP="0004451E">
            <w:pPr>
              <w:pStyle w:val="Tabletext"/>
              <w:rPr>
                <w:color w:val="000066"/>
              </w:rPr>
            </w:pPr>
          </w:p>
        </w:tc>
      </w:tr>
      <w:tr w:rsidR="0004451E" w:rsidRPr="008F5AEB">
        <w:tc>
          <w:tcPr>
            <w:tcW w:w="2274" w:type="dxa"/>
          </w:tcPr>
          <w:p w:rsidR="008F117A" w:rsidRDefault="008F117A" w:rsidP="0004451E">
            <w:r>
              <w:t xml:space="preserve">CT Reports </w:t>
            </w:r>
          </w:p>
          <w:p w:rsidR="0004451E" w:rsidRPr="008F5AEB" w:rsidRDefault="008F117A" w:rsidP="0004451E">
            <w:r>
              <w:t>Peer Editing in Class</w:t>
            </w:r>
          </w:p>
        </w:tc>
        <w:tc>
          <w:tcPr>
            <w:tcW w:w="2236" w:type="dxa"/>
          </w:tcPr>
          <w:p w:rsidR="008F117A" w:rsidRDefault="0004451E" w:rsidP="0004451E">
            <w:pPr>
              <w:pStyle w:val="Tabletext"/>
              <w:rPr>
                <w:color w:val="000066"/>
              </w:rPr>
            </w:pPr>
            <w:r w:rsidRPr="008F5AEB">
              <w:rPr>
                <w:color w:val="000066"/>
              </w:rPr>
              <w:t>Seven Required</w:t>
            </w:r>
          </w:p>
          <w:p w:rsidR="0004451E" w:rsidRPr="008F117A" w:rsidRDefault="008F117A" w:rsidP="008F117A">
            <w:r>
              <w:t>3 Required</w:t>
            </w:r>
          </w:p>
        </w:tc>
        <w:tc>
          <w:tcPr>
            <w:tcW w:w="2173" w:type="dxa"/>
          </w:tcPr>
          <w:p w:rsidR="0004451E" w:rsidRPr="008F5AEB" w:rsidRDefault="0004451E" w:rsidP="0004451E">
            <w:pPr>
              <w:pStyle w:val="Tabletext"/>
              <w:rPr>
                <w:color w:val="000066"/>
              </w:rPr>
            </w:pPr>
            <w:r w:rsidRPr="008F5AEB">
              <w:rPr>
                <w:color w:val="000066"/>
              </w:rPr>
              <w:t>10%</w:t>
            </w:r>
          </w:p>
        </w:tc>
        <w:tc>
          <w:tcPr>
            <w:tcW w:w="2173" w:type="dxa"/>
          </w:tcPr>
          <w:p w:rsidR="0004451E" w:rsidRPr="008F5AEB" w:rsidRDefault="0004451E" w:rsidP="0004451E">
            <w:pPr>
              <w:pStyle w:val="Tabletext"/>
              <w:rPr>
                <w:color w:val="000066"/>
              </w:rPr>
            </w:pPr>
          </w:p>
        </w:tc>
      </w:tr>
      <w:tr w:rsidR="0004451E" w:rsidRPr="008F5AEB">
        <w:tc>
          <w:tcPr>
            <w:tcW w:w="2274" w:type="dxa"/>
          </w:tcPr>
          <w:p w:rsidR="0004451E" w:rsidRPr="008F117A" w:rsidRDefault="008F117A" w:rsidP="008F117A">
            <w:pPr>
              <w:pStyle w:val="Tabletext"/>
              <w:rPr>
                <w:color w:val="000066"/>
              </w:rPr>
            </w:pPr>
            <w:r>
              <w:rPr>
                <w:color w:val="000066"/>
              </w:rPr>
              <w:t xml:space="preserve">Quizzes, Class work &amp; </w:t>
            </w:r>
            <w:r>
              <w:t>Presentation</w:t>
            </w:r>
            <w:r w:rsidR="0004451E" w:rsidRPr="008F5AEB">
              <w:t xml:space="preserve"> </w:t>
            </w:r>
          </w:p>
        </w:tc>
        <w:tc>
          <w:tcPr>
            <w:tcW w:w="2236" w:type="dxa"/>
          </w:tcPr>
          <w:p w:rsidR="0004451E" w:rsidRPr="008F5AEB" w:rsidRDefault="0004451E" w:rsidP="0004451E">
            <w:pPr>
              <w:pStyle w:val="Tabletext"/>
              <w:rPr>
                <w:color w:val="000066"/>
              </w:rPr>
            </w:pPr>
          </w:p>
        </w:tc>
        <w:tc>
          <w:tcPr>
            <w:tcW w:w="2173" w:type="dxa"/>
          </w:tcPr>
          <w:p w:rsidR="0004451E" w:rsidRPr="008F5AEB" w:rsidRDefault="0004451E" w:rsidP="0004451E">
            <w:pPr>
              <w:pStyle w:val="Tabletext"/>
              <w:rPr>
                <w:color w:val="000066"/>
              </w:rPr>
            </w:pPr>
            <w:r w:rsidRPr="008F5AEB">
              <w:rPr>
                <w:color w:val="000066"/>
              </w:rPr>
              <w:t>10%</w:t>
            </w:r>
          </w:p>
        </w:tc>
        <w:tc>
          <w:tcPr>
            <w:tcW w:w="2173" w:type="dxa"/>
          </w:tcPr>
          <w:p w:rsidR="0004451E" w:rsidRPr="008F5AEB" w:rsidRDefault="0004451E" w:rsidP="0004451E">
            <w:pPr>
              <w:pStyle w:val="Tabletext"/>
              <w:rPr>
                <w:color w:val="000066"/>
              </w:rPr>
            </w:pPr>
          </w:p>
        </w:tc>
      </w:tr>
      <w:tr w:rsidR="0004451E" w:rsidRPr="008F5AEB">
        <w:tc>
          <w:tcPr>
            <w:tcW w:w="2274" w:type="dxa"/>
          </w:tcPr>
          <w:p w:rsidR="0004451E" w:rsidRPr="008F5AEB" w:rsidRDefault="0004451E" w:rsidP="0004451E">
            <w:pPr>
              <w:pStyle w:val="Tabletext"/>
              <w:rPr>
                <w:color w:val="000066"/>
              </w:rPr>
            </w:pPr>
            <w:r w:rsidRPr="008F5AEB">
              <w:rPr>
                <w:color w:val="000066"/>
              </w:rPr>
              <w:t xml:space="preserve">Total </w:t>
            </w:r>
          </w:p>
        </w:tc>
        <w:tc>
          <w:tcPr>
            <w:tcW w:w="2236" w:type="dxa"/>
          </w:tcPr>
          <w:p w:rsidR="0004451E" w:rsidRPr="008F5AEB" w:rsidRDefault="0004451E" w:rsidP="0004451E">
            <w:pPr>
              <w:pStyle w:val="Tabletext"/>
              <w:rPr>
                <w:color w:val="000066"/>
              </w:rPr>
            </w:pPr>
          </w:p>
        </w:tc>
        <w:tc>
          <w:tcPr>
            <w:tcW w:w="2173" w:type="dxa"/>
          </w:tcPr>
          <w:p w:rsidR="0004451E" w:rsidRPr="008F5AEB" w:rsidRDefault="0004451E" w:rsidP="0004451E">
            <w:pPr>
              <w:pStyle w:val="Tabletext"/>
              <w:rPr>
                <w:color w:val="000066"/>
              </w:rPr>
            </w:pPr>
            <w:r w:rsidRPr="008F5AEB">
              <w:rPr>
                <w:color w:val="000066"/>
              </w:rPr>
              <w:t>100%</w:t>
            </w:r>
          </w:p>
        </w:tc>
        <w:tc>
          <w:tcPr>
            <w:tcW w:w="2173" w:type="dxa"/>
          </w:tcPr>
          <w:p w:rsidR="0004451E" w:rsidRPr="008F5AEB" w:rsidRDefault="0004451E" w:rsidP="0004451E">
            <w:pPr>
              <w:pStyle w:val="Tabletext"/>
              <w:rPr>
                <w:color w:val="000066"/>
              </w:rPr>
            </w:pPr>
            <w:r w:rsidRPr="008F5AEB">
              <w:rPr>
                <w:color w:val="000066"/>
              </w:rPr>
              <w:t>8,000 words</w:t>
            </w:r>
          </w:p>
        </w:tc>
      </w:tr>
    </w:tbl>
    <w:p w:rsidR="0004451E" w:rsidRPr="006B08EE" w:rsidRDefault="0004451E" w:rsidP="006B08EE">
      <w:pPr>
        <w:rPr>
          <w:b/>
        </w:rPr>
      </w:pPr>
      <w:r w:rsidRPr="006B08EE">
        <w:rPr>
          <w:b/>
        </w:rPr>
        <w:t>Grading Criteria for In-Class Essays:</w:t>
      </w:r>
      <w:r w:rsidRPr="006B08EE">
        <w:rPr>
          <w:b/>
        </w:rPr>
        <w:tab/>
      </w:r>
    </w:p>
    <w:p w:rsidR="0004451E" w:rsidRPr="008F5AEB" w:rsidRDefault="0004451E" w:rsidP="0004451E">
      <w:pPr>
        <w:ind w:firstLine="720"/>
      </w:pPr>
      <w:r w:rsidRPr="008F5AEB">
        <w:t xml:space="preserve">All essays must demonstrate understanding of the topic and fulfillment of the assignment.  Grading will address mechanics and content.  Remember you are graded on the quality of your ideas as well as the proficiency of your grammar. </w:t>
      </w:r>
    </w:p>
    <w:p w:rsidR="0004451E" w:rsidRPr="008F5AEB" w:rsidRDefault="0004451E" w:rsidP="0004451E">
      <w:r w:rsidRPr="008F5AEB">
        <w:t xml:space="preserve">The “A” Essay </w:t>
      </w:r>
    </w:p>
    <w:p w:rsidR="0004451E" w:rsidRPr="008F5AEB" w:rsidRDefault="0004451E" w:rsidP="0004451E">
      <w:pPr>
        <w:numPr>
          <w:ilvl w:val="0"/>
          <w:numId w:val="6"/>
        </w:numPr>
      </w:pPr>
      <w:r w:rsidRPr="008F5AEB">
        <w:t>Is well-developed and well-organized.</w:t>
      </w:r>
    </w:p>
    <w:p w:rsidR="0004451E" w:rsidRPr="008F5AEB" w:rsidRDefault="0004451E" w:rsidP="0004451E">
      <w:pPr>
        <w:numPr>
          <w:ilvl w:val="0"/>
          <w:numId w:val="6"/>
        </w:numPr>
      </w:pPr>
      <w:r w:rsidRPr="008F5AEB">
        <w:t xml:space="preserve">Contains details to support a thesis.  </w:t>
      </w:r>
    </w:p>
    <w:p w:rsidR="0004451E" w:rsidRPr="008F5AEB" w:rsidRDefault="0004451E" w:rsidP="0004451E">
      <w:pPr>
        <w:numPr>
          <w:ilvl w:val="0"/>
          <w:numId w:val="6"/>
        </w:numPr>
      </w:pPr>
      <w:r w:rsidRPr="008F5AEB">
        <w:t>Intelligently responds to both passages.</w:t>
      </w:r>
    </w:p>
    <w:p w:rsidR="0004451E" w:rsidRPr="008F5AEB" w:rsidRDefault="0004451E" w:rsidP="0004451E">
      <w:pPr>
        <w:numPr>
          <w:ilvl w:val="0"/>
          <w:numId w:val="6"/>
        </w:numPr>
      </w:pPr>
      <w:r w:rsidRPr="008F5AEB">
        <w:t>Demonstrates an awareness of the implications of language usage in the prompt.</w:t>
      </w:r>
    </w:p>
    <w:p w:rsidR="0004451E" w:rsidRPr="008F5AEB" w:rsidRDefault="0004451E" w:rsidP="0004451E">
      <w:pPr>
        <w:numPr>
          <w:ilvl w:val="0"/>
          <w:numId w:val="6"/>
        </w:numPr>
      </w:pPr>
      <w:r w:rsidRPr="008F5AEB">
        <w:t>Demonstrates a high level of syntactic variety.</w:t>
      </w:r>
    </w:p>
    <w:p w:rsidR="0004451E" w:rsidRPr="008F5AEB" w:rsidRDefault="0004451E" w:rsidP="0004451E">
      <w:pPr>
        <w:numPr>
          <w:ilvl w:val="0"/>
          <w:numId w:val="6"/>
        </w:numPr>
      </w:pPr>
      <w:r w:rsidRPr="008F5AEB">
        <w:t>Is relatively free of errors.</w:t>
      </w:r>
    </w:p>
    <w:p w:rsidR="0004451E" w:rsidRPr="008F5AEB" w:rsidRDefault="0004451E" w:rsidP="0004451E">
      <w:pPr>
        <w:numPr>
          <w:ilvl w:val="0"/>
          <w:numId w:val="6"/>
        </w:numPr>
      </w:pPr>
      <w:r w:rsidRPr="008F5AEB">
        <w:t>Uses quotations effectively.</w:t>
      </w:r>
    </w:p>
    <w:p w:rsidR="0004451E" w:rsidRPr="008F5AEB" w:rsidRDefault="0004451E" w:rsidP="0004451E">
      <w:r w:rsidRPr="008F5AEB">
        <w:t>The “B” Essay</w:t>
      </w:r>
    </w:p>
    <w:p w:rsidR="0004451E" w:rsidRPr="008F5AEB" w:rsidRDefault="0004451E" w:rsidP="0004451E">
      <w:pPr>
        <w:numPr>
          <w:ilvl w:val="0"/>
          <w:numId w:val="6"/>
        </w:numPr>
      </w:pPr>
      <w:r w:rsidRPr="008F5AEB">
        <w:t>Is well-developed and well-organized, though may offer fewer details.</w:t>
      </w:r>
    </w:p>
    <w:p w:rsidR="0004451E" w:rsidRPr="008F5AEB" w:rsidRDefault="0004451E" w:rsidP="0004451E">
      <w:pPr>
        <w:numPr>
          <w:ilvl w:val="0"/>
          <w:numId w:val="6"/>
        </w:numPr>
      </w:pPr>
      <w:r w:rsidRPr="008F5AEB">
        <w:t>Intelligently understands the topic.</w:t>
      </w:r>
    </w:p>
    <w:p w:rsidR="0004451E" w:rsidRPr="008F5AEB" w:rsidRDefault="0004451E" w:rsidP="0004451E">
      <w:pPr>
        <w:numPr>
          <w:ilvl w:val="0"/>
          <w:numId w:val="6"/>
        </w:numPr>
      </w:pPr>
      <w:r w:rsidRPr="008F5AEB">
        <w:t>Addresses both passages and parts of the topic.</w:t>
      </w:r>
    </w:p>
    <w:p w:rsidR="0004451E" w:rsidRPr="008F5AEB" w:rsidRDefault="0004451E" w:rsidP="0004451E">
      <w:pPr>
        <w:numPr>
          <w:ilvl w:val="0"/>
          <w:numId w:val="6"/>
        </w:numPr>
      </w:pPr>
      <w:r w:rsidRPr="008F5AEB">
        <w:t>Demonstrates facility in using language with some syntactic variety/range of diction.</w:t>
      </w:r>
    </w:p>
    <w:p w:rsidR="0004451E" w:rsidRPr="008F5AEB" w:rsidRDefault="0004451E" w:rsidP="0004451E">
      <w:pPr>
        <w:numPr>
          <w:ilvl w:val="0"/>
          <w:numId w:val="6"/>
        </w:numPr>
      </w:pPr>
      <w:r w:rsidRPr="008F5AEB">
        <w:t>May have a few errors.</w:t>
      </w:r>
    </w:p>
    <w:p w:rsidR="0004451E" w:rsidRPr="008F5AEB" w:rsidRDefault="0004451E" w:rsidP="0004451E">
      <w:r w:rsidRPr="008F5AEB">
        <w:t>The “C” Essay</w:t>
      </w:r>
    </w:p>
    <w:p w:rsidR="0004451E" w:rsidRPr="008F5AEB" w:rsidRDefault="0004451E" w:rsidP="0004451E">
      <w:pPr>
        <w:numPr>
          <w:ilvl w:val="0"/>
          <w:numId w:val="6"/>
        </w:numPr>
      </w:pPr>
      <w:r w:rsidRPr="008F5AEB">
        <w:t>Will be somewhat developed, perhaps with some lack of detail.</w:t>
      </w:r>
    </w:p>
    <w:p w:rsidR="0004451E" w:rsidRPr="008F5AEB" w:rsidRDefault="0004451E" w:rsidP="0004451E">
      <w:pPr>
        <w:numPr>
          <w:ilvl w:val="0"/>
          <w:numId w:val="6"/>
        </w:numPr>
      </w:pPr>
      <w:r w:rsidRPr="008F5AEB">
        <w:t>Will be organized, but may lack balance in treating part of the prompt.</w:t>
      </w:r>
    </w:p>
    <w:p w:rsidR="0004451E" w:rsidRPr="008F5AEB" w:rsidRDefault="0004451E" w:rsidP="0004451E">
      <w:pPr>
        <w:numPr>
          <w:ilvl w:val="0"/>
          <w:numId w:val="6"/>
        </w:numPr>
      </w:pPr>
      <w:r w:rsidRPr="008F5AEB">
        <w:t>May lack syntactic variety, or write in simple sentences.</w:t>
      </w:r>
    </w:p>
    <w:p w:rsidR="0004451E" w:rsidRPr="008F5AEB" w:rsidRDefault="0004451E" w:rsidP="0004451E">
      <w:pPr>
        <w:numPr>
          <w:ilvl w:val="0"/>
          <w:numId w:val="6"/>
        </w:numPr>
      </w:pPr>
      <w:r w:rsidRPr="008F5AEB">
        <w:t>Contains easily corrected errors that do not impair meaning.</w:t>
      </w:r>
    </w:p>
    <w:p w:rsidR="0004451E" w:rsidRPr="008F5AEB" w:rsidRDefault="0004451E" w:rsidP="0004451E">
      <w:r w:rsidRPr="008F5AEB">
        <w:t>The “D” Essay</w:t>
      </w:r>
    </w:p>
    <w:p w:rsidR="0004451E" w:rsidRPr="008F5AEB" w:rsidRDefault="0004451E" w:rsidP="0004451E">
      <w:pPr>
        <w:numPr>
          <w:ilvl w:val="0"/>
          <w:numId w:val="6"/>
        </w:numPr>
      </w:pPr>
      <w:r w:rsidRPr="008F5AEB">
        <w:t>May lack development.</w:t>
      </w:r>
    </w:p>
    <w:p w:rsidR="0004451E" w:rsidRPr="008F5AEB" w:rsidRDefault="0004451E" w:rsidP="0004451E">
      <w:pPr>
        <w:numPr>
          <w:ilvl w:val="0"/>
          <w:numId w:val="6"/>
        </w:numPr>
      </w:pPr>
      <w:r w:rsidRPr="008F5AEB">
        <w:t>May lack details or specifics.</w:t>
      </w:r>
    </w:p>
    <w:p w:rsidR="0004451E" w:rsidRPr="008F5AEB" w:rsidRDefault="0004451E" w:rsidP="0004451E">
      <w:pPr>
        <w:numPr>
          <w:ilvl w:val="0"/>
          <w:numId w:val="6"/>
        </w:numPr>
      </w:pPr>
      <w:r w:rsidRPr="008F5AEB">
        <w:t>May be poorly organized.</w:t>
      </w:r>
    </w:p>
    <w:p w:rsidR="0004451E" w:rsidRPr="008F5AEB" w:rsidRDefault="0004451E" w:rsidP="0004451E">
      <w:pPr>
        <w:numPr>
          <w:ilvl w:val="0"/>
          <w:numId w:val="6"/>
        </w:numPr>
      </w:pPr>
      <w:r w:rsidRPr="008F5AEB">
        <w:t>Demonstrates a misunderstanding of the topic.</w:t>
      </w:r>
    </w:p>
    <w:p w:rsidR="0004451E" w:rsidRPr="008F5AEB" w:rsidRDefault="0004451E" w:rsidP="0004451E">
      <w:pPr>
        <w:numPr>
          <w:ilvl w:val="0"/>
          <w:numId w:val="6"/>
        </w:numPr>
      </w:pPr>
      <w:r w:rsidRPr="008F5AEB">
        <w:t>Have large patterns of sentence errors (agreement, tense, diction, spelling, mechanics, etc).</w:t>
      </w:r>
    </w:p>
    <w:p w:rsidR="0004451E" w:rsidRPr="008F5AEB" w:rsidRDefault="0004451E" w:rsidP="0004451E">
      <w:r w:rsidRPr="008F5AEB">
        <w:t xml:space="preserve">The “F” Essay </w:t>
      </w:r>
    </w:p>
    <w:p w:rsidR="0004451E" w:rsidRPr="008F5AEB" w:rsidRDefault="0004451E" w:rsidP="0004451E">
      <w:pPr>
        <w:numPr>
          <w:ilvl w:val="0"/>
          <w:numId w:val="6"/>
        </w:numPr>
      </w:pPr>
      <w:r w:rsidRPr="008F5AEB">
        <w:t xml:space="preserve">May have only superficial development </w:t>
      </w:r>
    </w:p>
    <w:p w:rsidR="0004451E" w:rsidRPr="008F5AEB" w:rsidRDefault="0004451E" w:rsidP="0004451E">
      <w:pPr>
        <w:numPr>
          <w:ilvl w:val="0"/>
          <w:numId w:val="6"/>
        </w:numPr>
      </w:pPr>
      <w:r w:rsidRPr="008F5AEB">
        <w:t>Suggests significant misunderstanding of the prompt.</w:t>
      </w:r>
    </w:p>
    <w:p w:rsidR="0004451E" w:rsidRPr="008F5AEB" w:rsidRDefault="0004451E" w:rsidP="0004451E">
      <w:pPr>
        <w:numPr>
          <w:ilvl w:val="0"/>
          <w:numId w:val="6"/>
        </w:numPr>
      </w:pPr>
      <w:r w:rsidRPr="008F5AEB">
        <w:t>Has obvious problems of organization or coherence has serious/frequent errors in sentence construction, grammar, or mechanics.</w:t>
      </w:r>
    </w:p>
    <w:p w:rsidR="0004451E" w:rsidRPr="006B08EE" w:rsidRDefault="0004451E" w:rsidP="006B08EE">
      <w:pPr>
        <w:rPr>
          <w:b/>
        </w:rPr>
      </w:pPr>
      <w:r w:rsidRPr="006B08EE">
        <w:rPr>
          <w:b/>
        </w:rPr>
        <w:t>Grading Criteria for Out-of-Class Essays:</w:t>
      </w:r>
      <w:r w:rsidRPr="006B08EE">
        <w:rPr>
          <w:b/>
        </w:rPr>
        <w:tab/>
      </w:r>
    </w:p>
    <w:p w:rsidR="0004451E" w:rsidRPr="008F5AEB" w:rsidRDefault="0004451E" w:rsidP="0004451E">
      <w:r w:rsidRPr="008F5AEB">
        <w:t>The “A” Essay</w:t>
      </w:r>
    </w:p>
    <w:p w:rsidR="0004451E" w:rsidRPr="008F5AEB" w:rsidRDefault="0004451E" w:rsidP="0004451E">
      <w:pPr>
        <w:numPr>
          <w:ilvl w:val="0"/>
          <w:numId w:val="9"/>
        </w:numPr>
      </w:pPr>
      <w:r w:rsidRPr="008F5AEB">
        <w:t>Is fluent, well-organized and well-developed, demonstrating a clear understanding of the assignment.</w:t>
      </w:r>
    </w:p>
    <w:p w:rsidR="0004451E" w:rsidRPr="008F5AEB" w:rsidRDefault="0004451E" w:rsidP="0004451E">
      <w:pPr>
        <w:numPr>
          <w:ilvl w:val="0"/>
          <w:numId w:val="9"/>
        </w:numPr>
      </w:pPr>
      <w:r w:rsidRPr="008F5AEB">
        <w:t>Uses language effectively with some sophistication demonstrated by word choices.</w:t>
      </w:r>
    </w:p>
    <w:p w:rsidR="0004451E" w:rsidRPr="008F5AEB" w:rsidRDefault="0004451E" w:rsidP="0004451E">
      <w:pPr>
        <w:numPr>
          <w:ilvl w:val="0"/>
          <w:numId w:val="9"/>
        </w:numPr>
      </w:pPr>
      <w:r w:rsidRPr="008F5AEB">
        <w:t xml:space="preserve">Have sentences that have syntactic complexity and variety.  </w:t>
      </w:r>
    </w:p>
    <w:p w:rsidR="0004451E" w:rsidRPr="008F5AEB" w:rsidRDefault="0004451E" w:rsidP="0004451E">
      <w:pPr>
        <w:numPr>
          <w:ilvl w:val="0"/>
          <w:numId w:val="9"/>
        </w:numPr>
      </w:pPr>
      <w:r w:rsidRPr="008F5AEB">
        <w:t xml:space="preserve">Has a title, introduction, clear thesis, topic sentences, body paragraphs, transitions and conclusion that convey the essay’s message in an intelligent and organized manner. </w:t>
      </w:r>
    </w:p>
    <w:p w:rsidR="0004451E" w:rsidRPr="008F5AEB" w:rsidRDefault="0004451E" w:rsidP="0004451E">
      <w:pPr>
        <w:numPr>
          <w:ilvl w:val="0"/>
          <w:numId w:val="9"/>
        </w:numPr>
      </w:pPr>
      <w:r w:rsidRPr="008F5AEB">
        <w:t>Has content that conveys ideas that have a degree of excellence.</w:t>
      </w:r>
    </w:p>
    <w:p w:rsidR="0004451E" w:rsidRPr="008F5AEB" w:rsidRDefault="0004451E" w:rsidP="0004451E">
      <w:pPr>
        <w:numPr>
          <w:ilvl w:val="0"/>
          <w:numId w:val="9"/>
        </w:numPr>
      </w:pPr>
      <w:r w:rsidRPr="008F5AEB">
        <w:t>Meets the requirements of length (word count), topic, and follows the MLA standards of presentation.</w:t>
      </w:r>
    </w:p>
    <w:p w:rsidR="0004451E" w:rsidRPr="008F5AEB" w:rsidRDefault="0004451E" w:rsidP="0004451E">
      <w:pPr>
        <w:numPr>
          <w:ilvl w:val="0"/>
          <w:numId w:val="9"/>
        </w:numPr>
      </w:pPr>
      <w:r w:rsidRPr="008F5AEB">
        <w:t>Is submitted on time with appropriate pre-writing materials.</w:t>
      </w:r>
    </w:p>
    <w:p w:rsidR="0004451E" w:rsidRPr="008F5AEB" w:rsidRDefault="0004451E" w:rsidP="0004451E">
      <w:pPr>
        <w:numPr>
          <w:ilvl w:val="0"/>
          <w:numId w:val="9"/>
        </w:numPr>
      </w:pPr>
      <w:r w:rsidRPr="008F5AEB">
        <w:t xml:space="preserve">Is neat and pleasing to the eye. </w:t>
      </w:r>
    </w:p>
    <w:p w:rsidR="0004451E" w:rsidRPr="008F5AEB" w:rsidRDefault="0004451E" w:rsidP="0004451E">
      <w:pPr>
        <w:numPr>
          <w:ilvl w:val="0"/>
          <w:numId w:val="9"/>
        </w:numPr>
      </w:pPr>
      <w:r w:rsidRPr="008F5AEB">
        <w:t>Is free of grammatical, mechanical and usage errors.</w:t>
      </w:r>
    </w:p>
    <w:p w:rsidR="0004451E" w:rsidRPr="008F5AEB" w:rsidRDefault="0004451E" w:rsidP="0004451E">
      <w:pPr>
        <w:numPr>
          <w:ilvl w:val="0"/>
          <w:numId w:val="9"/>
        </w:numPr>
      </w:pPr>
      <w:r w:rsidRPr="008F5AEB">
        <w:t>Fluently and accurately analyzes and evaluates supporting materials obtained from the library demonstrating the ability to synthesize ideas with a degree of excellence and intelligently approaches the topic as indicated by research that adds, refines, or supports the thesis. It does not overuse sources.</w:t>
      </w:r>
    </w:p>
    <w:p w:rsidR="0004451E" w:rsidRPr="008F5AEB" w:rsidRDefault="0004451E" w:rsidP="0004451E">
      <w:pPr>
        <w:numPr>
          <w:ilvl w:val="0"/>
          <w:numId w:val="9"/>
        </w:numPr>
      </w:pPr>
      <w:r w:rsidRPr="008F5AEB">
        <w:t>Have sources that indicate a conceptual knowledge of what is a good source for an academic paper.</w:t>
      </w:r>
    </w:p>
    <w:p w:rsidR="0004451E" w:rsidRPr="008F5AEB" w:rsidRDefault="0004451E" w:rsidP="0004451E">
      <w:pPr>
        <w:numPr>
          <w:ilvl w:val="0"/>
          <w:numId w:val="9"/>
        </w:numPr>
      </w:pPr>
      <w:r w:rsidRPr="008F5AEB">
        <w:t>Uses sophisticated examples.</w:t>
      </w:r>
    </w:p>
    <w:p w:rsidR="0004451E" w:rsidRPr="008F5AEB" w:rsidRDefault="0004451E" w:rsidP="0004451E">
      <w:pPr>
        <w:numPr>
          <w:ilvl w:val="0"/>
          <w:numId w:val="9"/>
        </w:numPr>
      </w:pPr>
      <w:r w:rsidRPr="008F5AEB">
        <w:t xml:space="preserve">With a degree of fluency and sophistication, synthesizes ideas (combines to a new whole) with proper documentation of all sources. </w:t>
      </w:r>
    </w:p>
    <w:p w:rsidR="0004451E" w:rsidRPr="008F5AEB" w:rsidRDefault="0004451E" w:rsidP="0004451E">
      <w:pPr>
        <w:numPr>
          <w:ilvl w:val="0"/>
          <w:numId w:val="9"/>
        </w:numPr>
      </w:pPr>
      <w:r w:rsidRPr="008F5AEB">
        <w:t>Illustrates proficiency in using quotations effectively.</w:t>
      </w:r>
    </w:p>
    <w:p w:rsidR="0004451E" w:rsidRPr="008F5AEB" w:rsidRDefault="0004451E" w:rsidP="0004451E">
      <w:pPr>
        <w:numPr>
          <w:ilvl w:val="0"/>
          <w:numId w:val="9"/>
        </w:numPr>
      </w:pPr>
      <w:r w:rsidRPr="008F5AEB">
        <w:t>Has a works cited page with accurate documentation and follows the MLA style.</w:t>
      </w:r>
    </w:p>
    <w:p w:rsidR="0004451E" w:rsidRPr="008F5AEB" w:rsidRDefault="0004451E" w:rsidP="0004451E">
      <w:pPr>
        <w:numPr>
          <w:ilvl w:val="0"/>
          <w:numId w:val="9"/>
        </w:numPr>
      </w:pPr>
      <w:r w:rsidRPr="008F5AEB">
        <w:t>Has accurate parenthetical documentation and follows MLA style.</w:t>
      </w:r>
    </w:p>
    <w:p w:rsidR="0004451E" w:rsidRPr="008F5AEB" w:rsidRDefault="0004451E" w:rsidP="0004451E">
      <w:pPr>
        <w:ind w:left="720"/>
      </w:pPr>
    </w:p>
    <w:p w:rsidR="0004451E" w:rsidRPr="008F5AEB" w:rsidRDefault="0004451E" w:rsidP="0004451E">
      <w:r w:rsidRPr="008F5AEB">
        <w:t>The “B” Essay</w:t>
      </w:r>
    </w:p>
    <w:p w:rsidR="0004451E" w:rsidRPr="008F5AEB" w:rsidRDefault="0004451E" w:rsidP="0004451E">
      <w:pPr>
        <w:numPr>
          <w:ilvl w:val="0"/>
          <w:numId w:val="10"/>
        </w:numPr>
      </w:pPr>
      <w:r w:rsidRPr="008F5AEB">
        <w:t>Is well organized and well developed, demonstrating a clear understanding of the assignment.</w:t>
      </w:r>
    </w:p>
    <w:p w:rsidR="0004451E" w:rsidRPr="008F5AEB" w:rsidRDefault="0004451E" w:rsidP="0004451E">
      <w:pPr>
        <w:numPr>
          <w:ilvl w:val="0"/>
          <w:numId w:val="10"/>
        </w:numPr>
      </w:pPr>
      <w:r w:rsidRPr="008F5AEB">
        <w:t>Uses language less effectively with less sophistication demonstrated by word choices.</w:t>
      </w:r>
    </w:p>
    <w:p w:rsidR="0004451E" w:rsidRPr="008F5AEB" w:rsidRDefault="0004451E" w:rsidP="0004451E">
      <w:pPr>
        <w:numPr>
          <w:ilvl w:val="0"/>
          <w:numId w:val="10"/>
        </w:numPr>
      </w:pPr>
      <w:r w:rsidRPr="008F5AEB">
        <w:t xml:space="preserve">Has sentences have limited syntactic complexity and variety.   </w:t>
      </w:r>
    </w:p>
    <w:p w:rsidR="0004451E" w:rsidRPr="008F5AEB" w:rsidRDefault="0004451E" w:rsidP="0004451E">
      <w:pPr>
        <w:numPr>
          <w:ilvl w:val="0"/>
          <w:numId w:val="10"/>
        </w:numPr>
      </w:pPr>
      <w:r w:rsidRPr="008F5AEB">
        <w:t>Has a title, thesis statement, introduction, topic sentences, body paragraphs, transitions, and a conclusion that convey the essay’s message in an organized manner.</w:t>
      </w:r>
    </w:p>
    <w:p w:rsidR="0004451E" w:rsidRPr="008F5AEB" w:rsidRDefault="0004451E" w:rsidP="0004451E">
      <w:pPr>
        <w:numPr>
          <w:ilvl w:val="0"/>
          <w:numId w:val="10"/>
        </w:numPr>
      </w:pPr>
      <w:r w:rsidRPr="008F5AEB">
        <w:t>Has content will convey ideas that adequately meet the assignment but may be weak in one of the assigned tasks.</w:t>
      </w:r>
    </w:p>
    <w:p w:rsidR="0004451E" w:rsidRPr="008F5AEB" w:rsidRDefault="0004451E" w:rsidP="0004451E">
      <w:pPr>
        <w:numPr>
          <w:ilvl w:val="0"/>
          <w:numId w:val="10"/>
        </w:numPr>
      </w:pPr>
      <w:r w:rsidRPr="008F5AEB">
        <w:t>Meets the requirements of length (word count), topic, and follows the MLA standards of presentation.</w:t>
      </w:r>
    </w:p>
    <w:p w:rsidR="0004451E" w:rsidRPr="008F5AEB" w:rsidRDefault="0004451E" w:rsidP="0004451E">
      <w:pPr>
        <w:numPr>
          <w:ilvl w:val="0"/>
          <w:numId w:val="10"/>
        </w:numPr>
      </w:pPr>
      <w:r w:rsidRPr="008F5AEB">
        <w:t>Is submitted on time with appropriate pre-writing materials.</w:t>
      </w:r>
    </w:p>
    <w:p w:rsidR="0004451E" w:rsidRPr="008F5AEB" w:rsidRDefault="0004451E" w:rsidP="0004451E">
      <w:pPr>
        <w:numPr>
          <w:ilvl w:val="0"/>
          <w:numId w:val="10"/>
        </w:numPr>
      </w:pPr>
      <w:r w:rsidRPr="008F5AEB">
        <w:t xml:space="preserve">Is neat and pleasing to the eye.  </w:t>
      </w:r>
    </w:p>
    <w:p w:rsidR="0004451E" w:rsidRPr="008F5AEB" w:rsidRDefault="0004451E" w:rsidP="0004451E">
      <w:pPr>
        <w:numPr>
          <w:ilvl w:val="0"/>
          <w:numId w:val="9"/>
        </w:numPr>
      </w:pPr>
      <w:r w:rsidRPr="008F5AEB">
        <w:t>Contains rare grammatical, mechanical and usage errors.</w:t>
      </w:r>
    </w:p>
    <w:p w:rsidR="0004451E" w:rsidRPr="008F5AEB" w:rsidRDefault="0004451E" w:rsidP="0004451E">
      <w:pPr>
        <w:numPr>
          <w:ilvl w:val="0"/>
          <w:numId w:val="9"/>
        </w:numPr>
      </w:pPr>
      <w:r w:rsidRPr="008F5AEB">
        <w:t>Accurately analyzes and evaluates supporting materials obtained from the library demonstrating the ability to synthesize ideas intelligently as indicated by research that adds, refines, or supports the thesis. It does not overuse sources.</w:t>
      </w:r>
    </w:p>
    <w:p w:rsidR="0004451E" w:rsidRPr="008F5AEB" w:rsidRDefault="0004451E" w:rsidP="0004451E">
      <w:pPr>
        <w:numPr>
          <w:ilvl w:val="0"/>
          <w:numId w:val="9"/>
        </w:numPr>
      </w:pPr>
      <w:r w:rsidRPr="008F5AEB">
        <w:t>Has sources that indicate a conceptual knowledge of what is a good source for an academic paper.</w:t>
      </w:r>
    </w:p>
    <w:p w:rsidR="0004451E" w:rsidRPr="008F5AEB" w:rsidRDefault="0004451E" w:rsidP="0004451E">
      <w:pPr>
        <w:numPr>
          <w:ilvl w:val="0"/>
          <w:numId w:val="9"/>
        </w:numPr>
      </w:pPr>
      <w:r w:rsidRPr="008F5AEB">
        <w:t>Illustrates proficiency in using quotations effectively.</w:t>
      </w:r>
    </w:p>
    <w:p w:rsidR="0004451E" w:rsidRPr="008F5AEB" w:rsidRDefault="0004451E" w:rsidP="0004451E">
      <w:pPr>
        <w:numPr>
          <w:ilvl w:val="0"/>
          <w:numId w:val="9"/>
        </w:numPr>
      </w:pPr>
      <w:r w:rsidRPr="008F5AEB">
        <w:t>With a degree of sophistication, synthesizes ideas (combines to a new whole) with proper documentation of all sources.</w:t>
      </w:r>
    </w:p>
    <w:p w:rsidR="0004451E" w:rsidRPr="008F5AEB" w:rsidRDefault="0004451E" w:rsidP="0004451E">
      <w:pPr>
        <w:numPr>
          <w:ilvl w:val="0"/>
          <w:numId w:val="9"/>
        </w:numPr>
      </w:pPr>
      <w:r w:rsidRPr="008F5AEB">
        <w:t>Has a works cited page with accurate documentation and follows the MLA style though may contain a few errors.</w:t>
      </w:r>
    </w:p>
    <w:p w:rsidR="0004451E" w:rsidRPr="008F5AEB" w:rsidRDefault="0004451E" w:rsidP="0004451E">
      <w:pPr>
        <w:numPr>
          <w:ilvl w:val="0"/>
          <w:numId w:val="9"/>
        </w:numPr>
      </w:pPr>
      <w:r w:rsidRPr="008F5AEB">
        <w:t>Has accurate parenthetical documentation and follows MLA style though may contain a few errors.</w:t>
      </w:r>
    </w:p>
    <w:p w:rsidR="0004451E" w:rsidRPr="008F5AEB" w:rsidRDefault="0004451E" w:rsidP="0004451E">
      <w:r w:rsidRPr="008F5AEB">
        <w:t>The “C” Essay</w:t>
      </w:r>
    </w:p>
    <w:p w:rsidR="0004451E" w:rsidRPr="008F5AEB" w:rsidRDefault="0004451E" w:rsidP="0004451E">
      <w:pPr>
        <w:numPr>
          <w:ilvl w:val="0"/>
          <w:numId w:val="11"/>
        </w:numPr>
      </w:pPr>
      <w:r w:rsidRPr="008F5AEB">
        <w:t xml:space="preserve">Is adequately organized and developed, but only meets the requirements of the assignment. </w:t>
      </w:r>
    </w:p>
    <w:p w:rsidR="0004451E" w:rsidRPr="008F5AEB" w:rsidRDefault="0004451E" w:rsidP="0004451E">
      <w:pPr>
        <w:numPr>
          <w:ilvl w:val="0"/>
          <w:numId w:val="11"/>
        </w:numPr>
      </w:pPr>
      <w:r w:rsidRPr="008F5AEB">
        <w:t xml:space="preserve"> Uses language less effectively demonstrated by only adequate word choices.</w:t>
      </w:r>
    </w:p>
    <w:p w:rsidR="0004451E" w:rsidRPr="008F5AEB" w:rsidRDefault="0004451E" w:rsidP="0004451E">
      <w:pPr>
        <w:numPr>
          <w:ilvl w:val="0"/>
          <w:numId w:val="11"/>
        </w:numPr>
      </w:pPr>
      <w:r w:rsidRPr="008F5AEB">
        <w:t>Has sentences that have very limited syntactic complexity and variety and are indicative of less mature writing.</w:t>
      </w:r>
    </w:p>
    <w:p w:rsidR="0004451E" w:rsidRPr="008F5AEB" w:rsidRDefault="0004451E" w:rsidP="0004451E">
      <w:pPr>
        <w:numPr>
          <w:ilvl w:val="0"/>
          <w:numId w:val="11"/>
        </w:numPr>
      </w:pPr>
      <w:r w:rsidRPr="008F5AEB">
        <w:t>Has a title, thesis statement, introduction, topic sentences, body paragraphs, transitions, and a conclusion that convey the essay’s message in an organized manner.</w:t>
      </w:r>
    </w:p>
    <w:p w:rsidR="0004451E" w:rsidRPr="008F5AEB" w:rsidRDefault="0004451E" w:rsidP="0004451E">
      <w:pPr>
        <w:numPr>
          <w:ilvl w:val="0"/>
          <w:numId w:val="11"/>
        </w:numPr>
      </w:pPr>
      <w:r w:rsidRPr="008F5AEB">
        <w:t>Has content that conveys ideas that only meet the requirements of the assignment.</w:t>
      </w:r>
    </w:p>
    <w:p w:rsidR="0004451E" w:rsidRPr="008F5AEB" w:rsidRDefault="0004451E" w:rsidP="0004451E">
      <w:pPr>
        <w:numPr>
          <w:ilvl w:val="0"/>
          <w:numId w:val="11"/>
        </w:numPr>
      </w:pPr>
      <w:r w:rsidRPr="008F5AEB">
        <w:t>Meets the requirements of length (word count) &amp; topic, and it follows the MLA standard of presentation.</w:t>
      </w:r>
    </w:p>
    <w:p w:rsidR="0004451E" w:rsidRPr="008F5AEB" w:rsidRDefault="0004451E" w:rsidP="0004451E">
      <w:pPr>
        <w:numPr>
          <w:ilvl w:val="0"/>
          <w:numId w:val="11"/>
        </w:numPr>
      </w:pPr>
      <w:r w:rsidRPr="008F5AEB">
        <w:t>Is submitted on time with appropriate pre-writing materials.</w:t>
      </w:r>
    </w:p>
    <w:p w:rsidR="0004451E" w:rsidRPr="008F5AEB" w:rsidRDefault="0004451E" w:rsidP="0004451E">
      <w:pPr>
        <w:numPr>
          <w:ilvl w:val="0"/>
          <w:numId w:val="11"/>
        </w:numPr>
      </w:pPr>
      <w:r w:rsidRPr="008F5AEB">
        <w:t>Is neat and pleasing to the eye.</w:t>
      </w:r>
    </w:p>
    <w:p w:rsidR="0004451E" w:rsidRPr="008F5AEB" w:rsidRDefault="0004451E" w:rsidP="0004451E">
      <w:pPr>
        <w:numPr>
          <w:ilvl w:val="0"/>
          <w:numId w:val="11"/>
        </w:numPr>
      </w:pPr>
      <w:r w:rsidRPr="008F5AEB">
        <w:t>Contains a few grammatical, mechanical and usage errors.</w:t>
      </w:r>
    </w:p>
    <w:p w:rsidR="0004451E" w:rsidRPr="008F5AEB" w:rsidRDefault="0004451E" w:rsidP="0004451E">
      <w:pPr>
        <w:numPr>
          <w:ilvl w:val="0"/>
          <w:numId w:val="11"/>
        </w:numPr>
      </w:pPr>
      <w:r w:rsidRPr="008F5AEB">
        <w:t>Accurately analyzes and evaluates supporting materials obtained from the library demonstrating an average ability to synthesize ideas intelligently as indicated by research that adds, refines, or supports the thesis. It may slightly overuse sources.</w:t>
      </w:r>
    </w:p>
    <w:p w:rsidR="0004451E" w:rsidRPr="008F5AEB" w:rsidRDefault="0004451E" w:rsidP="0004451E">
      <w:pPr>
        <w:numPr>
          <w:ilvl w:val="0"/>
          <w:numId w:val="11"/>
        </w:numPr>
      </w:pPr>
      <w:r w:rsidRPr="008F5AEB">
        <w:t>Has sources that indicate a conceptual knowledge of what is a good source for an academic paper.</w:t>
      </w:r>
    </w:p>
    <w:p w:rsidR="0004451E" w:rsidRPr="008F5AEB" w:rsidRDefault="0004451E" w:rsidP="0004451E">
      <w:pPr>
        <w:numPr>
          <w:ilvl w:val="0"/>
          <w:numId w:val="11"/>
        </w:numPr>
      </w:pPr>
      <w:r w:rsidRPr="008F5AEB">
        <w:t>Illustrates an average ability to synthesizes ideas (combines to a new whole) with proper documentation of all sources though may have some errors.</w:t>
      </w:r>
    </w:p>
    <w:p w:rsidR="0004451E" w:rsidRPr="008F5AEB" w:rsidRDefault="0004451E" w:rsidP="0004451E">
      <w:pPr>
        <w:numPr>
          <w:ilvl w:val="0"/>
          <w:numId w:val="11"/>
        </w:numPr>
      </w:pPr>
      <w:r w:rsidRPr="008F5AEB">
        <w:t>Illustrates proficiency in using quotations effectively.</w:t>
      </w:r>
    </w:p>
    <w:p w:rsidR="0004451E" w:rsidRPr="008F5AEB" w:rsidRDefault="0004451E" w:rsidP="0004451E">
      <w:pPr>
        <w:numPr>
          <w:ilvl w:val="0"/>
          <w:numId w:val="11"/>
        </w:numPr>
      </w:pPr>
      <w:r w:rsidRPr="008F5AEB">
        <w:t>Has a works cited page with documentation and follows the MLA style though may contain some errors.</w:t>
      </w:r>
    </w:p>
    <w:p w:rsidR="0004451E" w:rsidRPr="008F5AEB" w:rsidRDefault="0004451E" w:rsidP="0004451E">
      <w:pPr>
        <w:numPr>
          <w:ilvl w:val="0"/>
          <w:numId w:val="11"/>
        </w:numPr>
      </w:pPr>
      <w:r w:rsidRPr="008F5AEB">
        <w:t>Has accurate parenthetical documentation and follows MLA style though may contain some errors.</w:t>
      </w:r>
    </w:p>
    <w:p w:rsidR="0004451E" w:rsidRPr="008F5AEB" w:rsidRDefault="0004451E" w:rsidP="0004451E">
      <w:r w:rsidRPr="008F5AEB">
        <w:t>The “D” Essay</w:t>
      </w:r>
    </w:p>
    <w:p w:rsidR="0004451E" w:rsidRPr="008F5AEB" w:rsidRDefault="0004451E" w:rsidP="0004451E">
      <w:pPr>
        <w:numPr>
          <w:ilvl w:val="0"/>
          <w:numId w:val="12"/>
        </w:numPr>
      </w:pPr>
      <w:r w:rsidRPr="008F5AEB">
        <w:t>Not organized and/or developed, missing the requirements of the assignment by lacking organization and/or inadequately (superficially) developing the ideas.</w:t>
      </w:r>
    </w:p>
    <w:p w:rsidR="0004451E" w:rsidRPr="008F5AEB" w:rsidRDefault="0004451E" w:rsidP="0004451E">
      <w:pPr>
        <w:numPr>
          <w:ilvl w:val="0"/>
          <w:numId w:val="12"/>
        </w:numPr>
      </w:pPr>
      <w:r w:rsidRPr="008F5AEB">
        <w:t>Uses language less effectively with inadequate word choices.</w:t>
      </w:r>
    </w:p>
    <w:p w:rsidR="0004451E" w:rsidRPr="008F5AEB" w:rsidRDefault="0004451E" w:rsidP="0004451E">
      <w:pPr>
        <w:numPr>
          <w:ilvl w:val="0"/>
          <w:numId w:val="12"/>
        </w:numPr>
      </w:pPr>
      <w:r w:rsidRPr="008F5AEB">
        <w:t>Has only one two types of sentences, lacking any syntactic variety or complexity.</w:t>
      </w:r>
    </w:p>
    <w:p w:rsidR="0004451E" w:rsidRPr="008F5AEB" w:rsidRDefault="0004451E" w:rsidP="0004451E">
      <w:pPr>
        <w:numPr>
          <w:ilvl w:val="0"/>
          <w:numId w:val="12"/>
        </w:numPr>
      </w:pPr>
      <w:r w:rsidRPr="008F5AEB">
        <w:t>May or may not have a title, thesis statement, introduction, topic sentences, body paragraphs, transitions, and a conclusion that convey the essay’s message in an organized manner, slighting or ignoring one aspect of this.</w:t>
      </w:r>
    </w:p>
    <w:p w:rsidR="0004451E" w:rsidRPr="008F5AEB" w:rsidRDefault="0004451E" w:rsidP="0004451E">
      <w:pPr>
        <w:numPr>
          <w:ilvl w:val="0"/>
          <w:numId w:val="12"/>
        </w:numPr>
      </w:pPr>
      <w:r w:rsidRPr="008F5AEB">
        <w:t>Has content that conveys ideas that did not meet the assignment because they were incorrectly written on the wrong topic or inadequately developed by limited discussion or adequately developed but because of frequent grammar errors, the message was not conveyed.</w:t>
      </w:r>
    </w:p>
    <w:p w:rsidR="0004451E" w:rsidRPr="008F5AEB" w:rsidRDefault="0004451E" w:rsidP="0004451E">
      <w:pPr>
        <w:numPr>
          <w:ilvl w:val="0"/>
          <w:numId w:val="12"/>
        </w:numPr>
      </w:pPr>
      <w:r w:rsidRPr="008F5AEB">
        <w:t>Does not meet essay the requirements of length (word count), topic, and follow the MLA standard of presentation.</w:t>
      </w:r>
    </w:p>
    <w:p w:rsidR="0004451E" w:rsidRPr="008F5AEB" w:rsidRDefault="0004451E" w:rsidP="0004451E">
      <w:pPr>
        <w:numPr>
          <w:ilvl w:val="0"/>
          <w:numId w:val="12"/>
        </w:numPr>
      </w:pPr>
      <w:r w:rsidRPr="008F5AEB">
        <w:t>Not submitted on time with appropriate pre-writing materials.</w:t>
      </w:r>
    </w:p>
    <w:p w:rsidR="0004451E" w:rsidRPr="008F5AEB" w:rsidRDefault="0004451E" w:rsidP="0004451E">
      <w:pPr>
        <w:numPr>
          <w:ilvl w:val="0"/>
          <w:numId w:val="11"/>
        </w:numPr>
      </w:pPr>
      <w:r w:rsidRPr="008F5AEB">
        <w:t>Not neat and pleasing to the eye.</w:t>
      </w:r>
    </w:p>
    <w:p w:rsidR="0004451E" w:rsidRPr="008F5AEB" w:rsidRDefault="0004451E" w:rsidP="0004451E">
      <w:pPr>
        <w:numPr>
          <w:ilvl w:val="0"/>
          <w:numId w:val="12"/>
        </w:numPr>
      </w:pPr>
      <w:r w:rsidRPr="008F5AEB">
        <w:t>Contains a frequent grammatical, mechanical and usage errors.</w:t>
      </w:r>
    </w:p>
    <w:p w:rsidR="0004451E" w:rsidRPr="008F5AEB" w:rsidRDefault="0004451E" w:rsidP="0004451E">
      <w:pPr>
        <w:numPr>
          <w:ilvl w:val="0"/>
          <w:numId w:val="12"/>
        </w:numPr>
      </w:pPr>
      <w:r w:rsidRPr="008F5AEB">
        <w:t>Lacks accuracy in analyzing and evaluating supporting materials obtained from the library demonstrating difficulty in synthesizing ideas intelligently as indicated by inadequate research that does not add, refine, or support the thesis adequately or accurately. It may overuse sources.</w:t>
      </w:r>
    </w:p>
    <w:p w:rsidR="0004451E" w:rsidRPr="008F5AEB" w:rsidRDefault="0004451E" w:rsidP="0004451E">
      <w:pPr>
        <w:numPr>
          <w:ilvl w:val="0"/>
          <w:numId w:val="12"/>
        </w:numPr>
      </w:pPr>
      <w:r w:rsidRPr="008F5AEB">
        <w:t>Has sources that indicate a lack of conceptual knowledge of what is a good source for an academic paper.</w:t>
      </w:r>
    </w:p>
    <w:p w:rsidR="0004451E" w:rsidRPr="008F5AEB" w:rsidRDefault="0004451E" w:rsidP="0004451E">
      <w:pPr>
        <w:numPr>
          <w:ilvl w:val="0"/>
          <w:numId w:val="12"/>
        </w:numPr>
      </w:pPr>
      <w:r w:rsidRPr="008F5AEB">
        <w:t>Illustrates a below average ability to synthesize ideas (combines to a new whole) and lacks proper documentation of all or some sources.</w:t>
      </w:r>
    </w:p>
    <w:p w:rsidR="0004451E" w:rsidRPr="008F5AEB" w:rsidRDefault="0004451E" w:rsidP="0004451E">
      <w:pPr>
        <w:numPr>
          <w:ilvl w:val="0"/>
          <w:numId w:val="12"/>
        </w:numPr>
      </w:pPr>
      <w:r w:rsidRPr="008F5AEB">
        <w:t>Illustrates difficulty using quotations.</w:t>
      </w:r>
    </w:p>
    <w:p w:rsidR="0004451E" w:rsidRPr="008F5AEB" w:rsidRDefault="0004451E" w:rsidP="0004451E">
      <w:pPr>
        <w:numPr>
          <w:ilvl w:val="0"/>
          <w:numId w:val="12"/>
        </w:numPr>
      </w:pPr>
      <w:r w:rsidRPr="008F5AEB">
        <w:t>Has a works cited page with inaccurate documentation and follows the MLA style though may contain many errors.</w:t>
      </w:r>
    </w:p>
    <w:p w:rsidR="0004451E" w:rsidRPr="008F5AEB" w:rsidRDefault="0004451E" w:rsidP="0004451E">
      <w:pPr>
        <w:numPr>
          <w:ilvl w:val="0"/>
          <w:numId w:val="12"/>
        </w:numPr>
      </w:pPr>
      <w:r w:rsidRPr="008F5AEB">
        <w:t>Has inaccurate parenthetical documentation and does not follow MLA style containing many errors.</w:t>
      </w:r>
    </w:p>
    <w:p w:rsidR="0004451E" w:rsidRPr="008F5AEB" w:rsidRDefault="0004451E" w:rsidP="0004451E">
      <w:pPr>
        <w:numPr>
          <w:ilvl w:val="0"/>
          <w:numId w:val="12"/>
        </w:numPr>
      </w:pPr>
      <w:r w:rsidRPr="008F5AEB">
        <w:t>Does not meet the requirements.</w:t>
      </w:r>
    </w:p>
    <w:p w:rsidR="0004451E" w:rsidRPr="008F5AEB" w:rsidRDefault="0004451E" w:rsidP="0004451E">
      <w:r w:rsidRPr="008F5AEB">
        <w:t>The “F” Essay</w:t>
      </w:r>
    </w:p>
    <w:p w:rsidR="0004451E" w:rsidRPr="008F5AEB" w:rsidRDefault="0004451E" w:rsidP="0004451E">
      <w:pPr>
        <w:numPr>
          <w:ilvl w:val="0"/>
          <w:numId w:val="12"/>
        </w:numPr>
      </w:pPr>
      <w:r w:rsidRPr="008F5AEB">
        <w:t>Demonstrates a striking underdevelopment of ideas and insufficient or unfocused organization.</w:t>
      </w:r>
    </w:p>
    <w:p w:rsidR="0004451E" w:rsidRPr="008F5AEB" w:rsidRDefault="0004451E" w:rsidP="0004451E">
      <w:pPr>
        <w:numPr>
          <w:ilvl w:val="0"/>
          <w:numId w:val="12"/>
        </w:numPr>
      </w:pPr>
      <w:r w:rsidRPr="008F5AEB">
        <w:t>Uses language without a clear effect as indicated by word choices.</w:t>
      </w:r>
    </w:p>
    <w:p w:rsidR="0004451E" w:rsidRPr="008F5AEB" w:rsidRDefault="0004451E" w:rsidP="0004451E">
      <w:pPr>
        <w:numPr>
          <w:ilvl w:val="0"/>
          <w:numId w:val="12"/>
        </w:numPr>
      </w:pPr>
      <w:r w:rsidRPr="008F5AEB">
        <w:t>Has sentences that are basically all one or two types of sentences, lacking any syntactic variety or complexity.</w:t>
      </w:r>
    </w:p>
    <w:p w:rsidR="0004451E" w:rsidRPr="008F5AEB" w:rsidRDefault="0004451E" w:rsidP="0004451E">
      <w:pPr>
        <w:numPr>
          <w:ilvl w:val="0"/>
          <w:numId w:val="12"/>
        </w:numPr>
      </w:pPr>
      <w:r w:rsidRPr="008F5AEB">
        <w:t>May or may not have a title, thesis statement, introduction, topic sentences, body paragraphs, transitions, and a conclusion that convey the essay’s message in an organized manner, ignoring one or more aspects of the basic essay components.</w:t>
      </w:r>
    </w:p>
    <w:p w:rsidR="0004451E" w:rsidRPr="008F5AEB" w:rsidRDefault="0004451E" w:rsidP="0004451E">
      <w:pPr>
        <w:numPr>
          <w:ilvl w:val="0"/>
          <w:numId w:val="12"/>
        </w:numPr>
      </w:pPr>
      <w:r w:rsidRPr="008F5AEB">
        <w:t>Has content that conveys markedly underdeveloped ideas that did not meet the assignment because they were incorrectly written on the wrong topic or inadequately developed by limited discussion or adequately developed but because of frequent grammar errors, the message was not conveyed.</w:t>
      </w:r>
    </w:p>
    <w:p w:rsidR="0004451E" w:rsidRPr="008F5AEB" w:rsidRDefault="0004451E" w:rsidP="0004451E">
      <w:pPr>
        <w:numPr>
          <w:ilvl w:val="0"/>
          <w:numId w:val="12"/>
        </w:numPr>
      </w:pPr>
      <w:r w:rsidRPr="008F5AEB">
        <w:t>Does not meet essay the requirements of length (word count), topic, and follow the MLA standard of presentation.</w:t>
      </w:r>
    </w:p>
    <w:p w:rsidR="0004451E" w:rsidRPr="008F5AEB" w:rsidRDefault="0004451E" w:rsidP="0004451E">
      <w:pPr>
        <w:numPr>
          <w:ilvl w:val="0"/>
          <w:numId w:val="12"/>
        </w:numPr>
      </w:pPr>
      <w:r w:rsidRPr="008F5AEB">
        <w:t>Is not submitted on time with appropriate pre-writing materials.</w:t>
      </w:r>
    </w:p>
    <w:p w:rsidR="0004451E" w:rsidRPr="008F5AEB" w:rsidRDefault="0004451E" w:rsidP="0004451E">
      <w:pPr>
        <w:numPr>
          <w:ilvl w:val="0"/>
          <w:numId w:val="11"/>
        </w:numPr>
      </w:pPr>
      <w:r w:rsidRPr="008F5AEB">
        <w:t>Is not neat and pleasing to the eye.</w:t>
      </w:r>
    </w:p>
    <w:p w:rsidR="0004451E" w:rsidRPr="008F5AEB" w:rsidRDefault="0004451E" w:rsidP="0004451E">
      <w:pPr>
        <w:numPr>
          <w:ilvl w:val="0"/>
          <w:numId w:val="11"/>
        </w:numPr>
        <w:rPr>
          <w:color w:val="000066"/>
        </w:rPr>
      </w:pPr>
      <w:r w:rsidRPr="008F5AEB">
        <w:t>Contains a serious amount of grammatical, mechanical and usage errors.</w:t>
      </w:r>
    </w:p>
    <w:p w:rsidR="0004451E" w:rsidRPr="008F5AEB" w:rsidRDefault="0004451E" w:rsidP="0004451E">
      <w:pPr>
        <w:numPr>
          <w:ilvl w:val="0"/>
          <w:numId w:val="11"/>
        </w:numPr>
      </w:pPr>
      <w:r w:rsidRPr="008F5AEB">
        <w:t>Lacks accuracy in analyzing and evaluating supporting materials obtained from the library demonstrating difficulty in synthesizing ideas intelligently as indicated by inadequate research that does not add, refine, or support the thesis adequately or accurately. It may overuse sources, not use enough sources, or use inappropriate sources.</w:t>
      </w:r>
    </w:p>
    <w:p w:rsidR="0004451E" w:rsidRPr="008F5AEB" w:rsidRDefault="0004451E" w:rsidP="0004451E">
      <w:pPr>
        <w:numPr>
          <w:ilvl w:val="0"/>
          <w:numId w:val="11"/>
        </w:numPr>
      </w:pPr>
      <w:r w:rsidRPr="008F5AEB">
        <w:t>Uses sources that indicate a lack of conceptual knowledge of what is a good source for an academic paper.</w:t>
      </w:r>
    </w:p>
    <w:p w:rsidR="0004451E" w:rsidRPr="008F5AEB" w:rsidRDefault="0004451E" w:rsidP="0004451E">
      <w:pPr>
        <w:numPr>
          <w:ilvl w:val="0"/>
          <w:numId w:val="11"/>
        </w:numPr>
      </w:pPr>
      <w:r w:rsidRPr="008F5AEB">
        <w:t>Illustrates a below average ability to synthesize ideas (combines to a new whole) and lacks proper documentation of all or some sources.</w:t>
      </w:r>
    </w:p>
    <w:p w:rsidR="0004451E" w:rsidRPr="008F5AEB" w:rsidRDefault="0004451E" w:rsidP="0004451E">
      <w:pPr>
        <w:numPr>
          <w:ilvl w:val="0"/>
          <w:numId w:val="11"/>
        </w:numPr>
      </w:pPr>
      <w:r w:rsidRPr="008F5AEB">
        <w:t>Has quotations that are ineffective, absent, or inadequate.</w:t>
      </w:r>
    </w:p>
    <w:p w:rsidR="0004451E" w:rsidRPr="008F5AEB" w:rsidRDefault="0004451E" w:rsidP="0004451E">
      <w:pPr>
        <w:numPr>
          <w:ilvl w:val="0"/>
          <w:numId w:val="11"/>
        </w:numPr>
      </w:pPr>
      <w:r w:rsidRPr="008F5AEB">
        <w:t>Has a works cited page with inaccurate documentation and follows the MLA style though may contain many errors.</w:t>
      </w:r>
    </w:p>
    <w:p w:rsidR="0004451E" w:rsidRPr="008F5AEB" w:rsidRDefault="0004451E" w:rsidP="0004451E">
      <w:pPr>
        <w:numPr>
          <w:ilvl w:val="0"/>
          <w:numId w:val="11"/>
        </w:numPr>
      </w:pPr>
      <w:r w:rsidRPr="008F5AEB">
        <w:t>Has inaccurate parenthetical documentation and does not follow MLA style containing many errors.</w:t>
      </w:r>
    </w:p>
    <w:p w:rsidR="00A856CE" w:rsidRDefault="0004451E" w:rsidP="0004451E">
      <w:pPr>
        <w:numPr>
          <w:ilvl w:val="0"/>
          <w:numId w:val="11"/>
        </w:numPr>
        <w:rPr>
          <w:color w:val="000066"/>
        </w:rPr>
      </w:pPr>
      <w:r w:rsidRPr="008F5AEB">
        <w:rPr>
          <w:color w:val="000066"/>
        </w:rPr>
        <w:t>Is marred by many errors on almost every level such as content, grammar, and research so that it does not meet minimal requirements.</w:t>
      </w:r>
    </w:p>
    <w:p w:rsidR="00774872" w:rsidRDefault="00774872" w:rsidP="00A856CE">
      <w:pPr>
        <w:rPr>
          <w:color w:val="000066"/>
        </w:rPr>
      </w:pPr>
    </w:p>
    <w:p w:rsidR="00774872" w:rsidRPr="00774872" w:rsidRDefault="00774872" w:rsidP="00774872">
      <w:pPr>
        <w:rPr>
          <w:color w:val="000066"/>
        </w:rPr>
      </w:pPr>
      <w:r w:rsidRPr="00774872">
        <w:rPr>
          <w:b/>
          <w:color w:val="000066"/>
        </w:rPr>
        <w:t>Quizzes</w:t>
      </w:r>
      <w:r>
        <w:rPr>
          <w:b/>
          <w:color w:val="000066"/>
        </w:rPr>
        <w:t xml:space="preserve">: </w:t>
      </w:r>
      <w:r w:rsidR="00A856CE">
        <w:rPr>
          <w:color w:val="000066"/>
        </w:rPr>
        <w:t>Some quizzes will be unannounced.</w:t>
      </w:r>
    </w:p>
    <w:p w:rsidR="0004451E" w:rsidRPr="008F5AEB" w:rsidRDefault="0004451E" w:rsidP="00774872">
      <w:pPr>
        <w:rPr>
          <w:color w:val="000066"/>
        </w:rPr>
      </w:pPr>
    </w:p>
    <w:p w:rsidR="00883F58" w:rsidRDefault="0004451E" w:rsidP="0004451E">
      <w:r w:rsidRPr="006B08EE">
        <w:rPr>
          <w:rStyle w:val="Strong"/>
        </w:rPr>
        <w:t>SJSU Academic Integrity Policy:</w:t>
      </w:r>
      <w:r w:rsidR="00883F58">
        <w:t xml:space="preserve"> </w:t>
      </w:r>
      <w:r w:rsidRPr="008F5AEB">
        <w:t xml:space="preserve">Students should know that the University’s </w:t>
      </w:r>
    </w:p>
    <w:p w:rsidR="0004451E" w:rsidRPr="006B08EE" w:rsidRDefault="000E2761" w:rsidP="0004451E">
      <w:hyperlink r:id="rId9" w:history="1">
        <w:r w:rsidR="0004451E" w:rsidRPr="008F5AEB">
          <w:rPr>
            <w:rStyle w:val="Hyperlink"/>
          </w:rPr>
          <w:t>Academic Integrity Policy is available at http://www.sa.sjsu.edu/download/judicial_affairs/Academic_Integrity_Policy_S07-2.pdf</w:t>
        </w:r>
      </w:hyperlink>
      <w:r w:rsidR="0004451E" w:rsidRPr="008F5AEB">
        <w:t xml:space="preserve">. </w:t>
      </w:r>
      <w:r w:rsidR="0004451E" w:rsidRPr="008F5AEB">
        <w:rPr>
          <w:bCs/>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w:t>
      </w:r>
      <w:hyperlink r:id="rId10" w:history="1">
        <w:r w:rsidR="0004451E" w:rsidRPr="008F5AEB">
          <w:rPr>
            <w:rStyle w:val="Hyperlink"/>
            <w:bCs/>
          </w:rPr>
          <w:t>Student Conduct and Ethical Development is available at http://www.sa.sjsu.edu/judicial_affairs/index.html</w:t>
        </w:r>
      </w:hyperlink>
      <w:r w:rsidR="0004451E" w:rsidRPr="008F5AEB">
        <w:rPr>
          <w:bCs/>
        </w:rPr>
        <w:t xml:space="preserve">. </w:t>
      </w:r>
    </w:p>
    <w:p w:rsidR="00D37F02" w:rsidRDefault="0004451E" w:rsidP="0004451E">
      <w:pPr>
        <w:rPr>
          <w:bCs/>
        </w:rPr>
      </w:pPr>
      <w:r w:rsidRPr="008F5AEB">
        <w:rPr>
          <w:bCs/>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04451E" w:rsidRPr="008F5AEB" w:rsidRDefault="0004451E" w:rsidP="0004451E">
      <w:pPr>
        <w:rPr>
          <w:bCs/>
        </w:rPr>
      </w:pPr>
    </w:p>
    <w:p w:rsidR="000D55D2" w:rsidRDefault="0004451E" w:rsidP="00D37F02">
      <w:pPr>
        <w:rPr>
          <w:i/>
        </w:rPr>
      </w:pPr>
      <w:r w:rsidRPr="00D37F02">
        <w:rPr>
          <w:b/>
        </w:rPr>
        <w:t>Plagiarism &amp; Cheating:</w:t>
      </w:r>
      <w:r w:rsidR="00D37F02">
        <w:rPr>
          <w:b/>
        </w:rPr>
        <w:t xml:space="preserve"> </w:t>
      </w:r>
      <w:r w:rsidRPr="008F5AEB">
        <w:t>Plagiarism is using someone else’s work as your own without giving proper credit to the author.  An act of plagiarism may mean failure of this course and could lead to dismissal from the university.  All papers must be original and be written for this class.  No recycled papers.  If you have any questions read Chapter 34 in</w:t>
      </w:r>
      <w:r w:rsidRPr="008F5AEB">
        <w:rPr>
          <w:i/>
        </w:rPr>
        <w:t xml:space="preserve"> QA Compact</w:t>
      </w:r>
      <w:r w:rsidR="000D55D2">
        <w:rPr>
          <w:i/>
        </w:rPr>
        <w:t>.</w:t>
      </w:r>
    </w:p>
    <w:p w:rsidR="0004451E" w:rsidRPr="00D37F02" w:rsidRDefault="0004451E" w:rsidP="00D37F02">
      <w:pPr>
        <w:rPr>
          <w:b/>
        </w:rPr>
      </w:pPr>
      <w:r w:rsidRPr="008F5AEB">
        <w:rPr>
          <w:i/>
        </w:rPr>
        <w:t xml:space="preserve"> </w:t>
      </w:r>
    </w:p>
    <w:p w:rsidR="0004451E" w:rsidRPr="000D55D2" w:rsidRDefault="0004451E" w:rsidP="000D55D2">
      <w:pPr>
        <w:rPr>
          <w:b/>
        </w:rPr>
      </w:pPr>
      <w:r w:rsidRPr="000D55D2">
        <w:rPr>
          <w:b/>
        </w:rPr>
        <w:t>Learning Assistance Resource Center:</w:t>
      </w:r>
    </w:p>
    <w:p w:rsidR="000D55D2" w:rsidRDefault="0004451E" w:rsidP="0004451E">
      <w:r w:rsidRPr="008F5AEB">
        <w:t xml:space="preserve">The Learning Assistance Resource Center (LARC) is located in Room 600 in the Student Services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The </w:t>
      </w:r>
      <w:hyperlink r:id="rId11" w:history="1">
        <w:r w:rsidRPr="008F5AEB">
          <w:rPr>
            <w:rStyle w:val="Hyperlink"/>
          </w:rPr>
          <w:t>LARC website</w:t>
        </w:r>
      </w:hyperlink>
      <w:r w:rsidRPr="008F5AEB">
        <w:t xml:space="preserve"> is located at http:/www.sjsu.edu/larc/.</w:t>
      </w:r>
    </w:p>
    <w:p w:rsidR="0004451E" w:rsidRPr="008F5AEB" w:rsidRDefault="0004451E" w:rsidP="0004451E"/>
    <w:p w:rsidR="000D55D2" w:rsidRDefault="0004451E" w:rsidP="0004451E">
      <w:r w:rsidRPr="000D55D2">
        <w:rPr>
          <w:rStyle w:val="Strong"/>
        </w:rPr>
        <w:t>Tutoring &amp; University Writing Center</w:t>
      </w:r>
      <w:r w:rsidRPr="000D55D2">
        <w:t>:</w:t>
      </w:r>
      <w:r w:rsidR="000D55D2">
        <w:t xml:space="preserve"> </w:t>
      </w:r>
      <w:r w:rsidRPr="008F5AEB">
        <w:t xml:space="preserve">Students whose writing displays serious deficiencies in their control of standard English syntax, grammar, or punctuation will be advised to seek help from the University Writing Center. </w:t>
      </w:r>
      <w:r w:rsidRPr="008F5AEB">
        <w:rPr>
          <w:szCs w:val="36"/>
        </w:rPr>
        <w:t xml:space="preserve">SJSU Writing Center. </w:t>
      </w:r>
      <w:r w:rsidRPr="008F5AEB">
        <w:t xml:space="preserve">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t>
      </w:r>
      <w:hyperlink r:id="rId12" w:history="1">
        <w:r w:rsidRPr="008F5AEB">
          <w:rPr>
            <w:rStyle w:val="Hyperlink"/>
          </w:rPr>
          <w:t>Writing Center website</w:t>
        </w:r>
      </w:hyperlink>
      <w:r w:rsidRPr="008F5AEB">
        <w:t xml:space="preserve"> is located at </w:t>
      </w:r>
      <w:hyperlink r:id="rId13" w:history="1">
        <w:r w:rsidRPr="008F5AEB">
          <w:rPr>
            <w:rStyle w:val="Hyperlink"/>
          </w:rPr>
          <w:t>http://www.sjsu.edu/writingcenter/about/staff/</w:t>
        </w:r>
      </w:hyperlink>
      <w:r w:rsidRPr="008F5AEB">
        <w:t>. The phone number is 924-2308.</w:t>
      </w:r>
    </w:p>
    <w:p w:rsidR="0004451E" w:rsidRPr="008F5AEB" w:rsidRDefault="0004451E" w:rsidP="0004451E"/>
    <w:p w:rsidR="002A77AC" w:rsidRDefault="0004451E" w:rsidP="0004451E">
      <w:r w:rsidRPr="000D55D2">
        <w:rPr>
          <w:b/>
        </w:rPr>
        <w:t xml:space="preserve">Rewrites: </w:t>
      </w:r>
      <w:r w:rsidRPr="008F5AEB">
        <w:t>With the exception of the research essay, you are allowed to rewrite 1 essay during the semester for a higher grade, but it must be submitted on the last day of class.  See me during office hours and I will tell you how to improve it.</w:t>
      </w:r>
    </w:p>
    <w:p w:rsidR="0004451E" w:rsidRPr="000D55D2" w:rsidRDefault="0004451E" w:rsidP="002A77AC"/>
    <w:p w:rsidR="003F011C" w:rsidRDefault="0004451E" w:rsidP="002A77AC">
      <w:r w:rsidRPr="002A77AC">
        <w:rPr>
          <w:b/>
        </w:rPr>
        <w:t>Help:</w:t>
      </w:r>
      <w:r w:rsidRPr="008F5AEB">
        <w:t xml:space="preserve"> </w:t>
      </w:r>
      <w:r w:rsidRPr="000D55D2">
        <w:t xml:space="preserve">I am available during office hours. Let me know and I will sign you up for a time.  I am usually always available during office hours unless I say I am not (which is rare). There is also a University Writing Center located in Clark Hall Suite 126. The University Writing Center has a website with classes &amp; workshops available. If I decide you need help from the Writing Center, you will be expected to get help, which will be tailored to your personal writing issues. The Writing Center is a resource, which you pay for as part of your tuition.  Take advantage of this opportunity.  </w:t>
      </w:r>
    </w:p>
    <w:p w:rsidR="003F011C" w:rsidRDefault="003F011C" w:rsidP="002A77AC"/>
    <w:p w:rsidR="0004451E" w:rsidRPr="000D55D2" w:rsidRDefault="002A77AC" w:rsidP="002A77AC">
      <w:pPr>
        <w:rPr>
          <w:b/>
        </w:rPr>
      </w:pPr>
      <w:r w:rsidRPr="003F011C">
        <w:rPr>
          <w:b/>
        </w:rPr>
        <w:t>Classroom Behavior:</w:t>
      </w:r>
      <w:r>
        <w:t xml:space="preserve"> </w:t>
      </w:r>
      <w:r w:rsidR="0004451E" w:rsidRPr="003F011C">
        <w:t>Please raise your hand if you have a question. As courtesy to me and the rest of the class, turn your cell phones and musical entertainment off. No text messaging during class. It is expected that you arrive on time, and if an emergency occurs that makes you late, enter the class quietly so as not to disturb the class.  We all have different backgrounds and will respect each other in this class.</w:t>
      </w:r>
      <w:r w:rsidR="0004451E" w:rsidRPr="000D55D2">
        <w:rPr>
          <w:b/>
        </w:rPr>
        <w:t xml:space="preserve"> </w:t>
      </w:r>
    </w:p>
    <w:p w:rsidR="00323FF6" w:rsidRPr="008F5AEB" w:rsidRDefault="00774872" w:rsidP="00323FF6">
      <w:r>
        <w:rPr>
          <w:b/>
        </w:rPr>
        <w:t xml:space="preserve">Add/Drop Policies: </w:t>
      </w:r>
      <w:r w:rsidR="00323FF6" w:rsidRPr="008F5AEB">
        <w:t xml:space="preserve">Students are responsible for understanding the policies and procedures about add/drops, academic renewal, etc. </w:t>
      </w:r>
      <w:hyperlink r:id="rId14" w:history="1">
        <w:r w:rsidR="00323FF6" w:rsidRPr="008F5AEB">
          <w:rPr>
            <w:rStyle w:val="Hyperlink"/>
          </w:rPr>
          <w:t>Information on add/drops are available at http://info.sjsu.edu/web-dbgen/narr/soc-fall/rec-298.html</w:t>
        </w:r>
      </w:hyperlink>
      <w:r w:rsidR="00323FF6" w:rsidRPr="008F5AEB">
        <w:t xml:space="preserve">. </w:t>
      </w:r>
      <w:hyperlink r:id="rId15" w:history="1">
        <w:r w:rsidR="00323FF6" w:rsidRPr="008F5AEB">
          <w:rPr>
            <w:rStyle w:val="Hyperlink"/>
          </w:rPr>
          <w:t xml:space="preserve">Information about late drop is available at http://www.sjsu.edu/sac/advising/latedrops/policy/ </w:t>
        </w:r>
      </w:hyperlink>
      <w:r w:rsidR="00323FF6" w:rsidRPr="008F5AEB">
        <w:rPr>
          <w:b/>
        </w:rPr>
        <w:t xml:space="preserve">. </w:t>
      </w:r>
      <w:r w:rsidR="00323FF6" w:rsidRPr="008F5AEB">
        <w:t xml:space="preserve">Students should be aware of the current deadlines and penalties for adding and dropping classes. </w:t>
      </w:r>
    </w:p>
    <w:p w:rsidR="00420AD6" w:rsidRDefault="00420AD6" w:rsidP="00323FF6">
      <w:pPr>
        <w:rPr>
          <w:b/>
        </w:rPr>
      </w:pPr>
    </w:p>
    <w:p w:rsidR="00323FF6" w:rsidRPr="00420AD6" w:rsidRDefault="00323FF6" w:rsidP="00323FF6">
      <w:pPr>
        <w:rPr>
          <w:b/>
        </w:rPr>
      </w:pPr>
      <w:r w:rsidRPr="00420AD6">
        <w:rPr>
          <w:b/>
        </w:rPr>
        <w:t>Student Technology Resources</w:t>
      </w:r>
      <w:r w:rsidR="00420AD6">
        <w:rPr>
          <w:b/>
        </w:rPr>
        <w:t xml:space="preserve">: </w:t>
      </w:r>
      <w:r w:rsidRPr="008F5AEB">
        <w:t xml:space="preserve">Computer labs for student use are available in the Academic Success Center located on the </w:t>
      </w:r>
      <w:bookmarkStart w:id="1" w:name="OLE_LINK1"/>
      <w:bookmarkStart w:id="2" w:name="OLE_LINK2"/>
      <w:r w:rsidRPr="008F5AEB">
        <w:t>1</w:t>
      </w:r>
      <w:r w:rsidRPr="008F5AEB">
        <w:rPr>
          <w:vertAlign w:val="superscript"/>
        </w:rPr>
        <w:t>st</w:t>
      </w:r>
      <w:r w:rsidRPr="008F5AEB">
        <w:t xml:space="preserve"> </w:t>
      </w:r>
      <w:bookmarkEnd w:id="1"/>
      <w:bookmarkEnd w:id="2"/>
      <w:r w:rsidRPr="008F5AEB">
        <w:t>floor of Clark Hall and on the 2</w:t>
      </w:r>
      <w:r w:rsidRPr="008F5AEB">
        <w:rPr>
          <w:vertAlign w:val="superscript"/>
        </w:rPr>
        <w:t>nd</w:t>
      </w:r>
      <w:r w:rsidRPr="008F5AEB">
        <w:t xml:space="preserve"> floor of the Student Union. Additional computer labs may be available in your department/college. Computers are also available in the Martin Luther King Library.</w:t>
      </w:r>
    </w:p>
    <w:p w:rsidR="0092624E" w:rsidRDefault="00323FF6" w:rsidP="00323FF6">
      <w:r w:rsidRPr="008F5AEB">
        <w:t>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323FF6" w:rsidRPr="008F5AEB" w:rsidRDefault="00323FF6" w:rsidP="00323FF6"/>
    <w:p w:rsidR="0092624E" w:rsidRDefault="0092624E" w:rsidP="00323FF6">
      <w:r w:rsidRPr="0092624E">
        <w:rPr>
          <w:b/>
        </w:rPr>
        <w:t>Peer Mentor Center:</w:t>
      </w:r>
      <w:r>
        <w:rPr>
          <w:b/>
        </w:rPr>
        <w:t xml:space="preserve"> </w:t>
      </w:r>
      <w:r w:rsidR="00323FF6" w:rsidRPr="008F5AEB">
        <w:t>The Peer Mentor Center is located on the 1</w:t>
      </w:r>
      <w:r w:rsidR="00323FF6" w:rsidRPr="008F5AEB">
        <w:rPr>
          <w:vertAlign w:val="superscript"/>
        </w:rPr>
        <w:t>st</w:t>
      </w:r>
      <w:r w:rsidR="00323FF6" w:rsidRPr="008F5AEB">
        <w:t xml:space="preserve">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 –in basis, no reservation required. </w:t>
      </w:r>
      <w:hyperlink r:id="rId16" w:history="1">
        <w:r w:rsidR="00323FF6" w:rsidRPr="008F5AEB">
          <w:rPr>
            <w:rStyle w:val="Hyperlink"/>
          </w:rPr>
          <w:t xml:space="preserve">Website of Peer Mentor Center is located at http://www.sjsu.edu/muse/peermentor/ </w:t>
        </w:r>
      </w:hyperlink>
      <w:r w:rsidR="00323FF6" w:rsidRPr="008F5AEB">
        <w:t>.</w:t>
      </w:r>
    </w:p>
    <w:p w:rsidR="00371FBC" w:rsidRDefault="00371FBC" w:rsidP="00323FF6">
      <w:pPr>
        <w:rPr>
          <w:b/>
        </w:rPr>
      </w:pPr>
    </w:p>
    <w:p w:rsidR="00371FBC" w:rsidRDefault="00371FBC" w:rsidP="00323FF6">
      <w:pPr>
        <w:rPr>
          <w:b/>
        </w:rPr>
      </w:pPr>
    </w:p>
    <w:p w:rsidR="00674399" w:rsidRPr="008F5AEB" w:rsidRDefault="00674399" w:rsidP="00674399">
      <w:pPr>
        <w:pStyle w:val="Heading1"/>
        <w:spacing w:after="120"/>
        <w:rPr>
          <w:rFonts w:ascii="Times New Roman" w:hAnsi="Times New Roman"/>
        </w:rPr>
      </w:pPr>
      <w:r w:rsidRPr="008F5AEB">
        <w:rPr>
          <w:rFonts w:ascii="Times New Roman" w:hAnsi="Times New Roman"/>
        </w:rPr>
        <w:t>Calendar of Assignments</w:t>
      </w:r>
    </w:p>
    <w:p w:rsidR="00674399" w:rsidRPr="008F5AEB" w:rsidRDefault="00674399" w:rsidP="00674399">
      <w:pPr>
        <w:pStyle w:val="Caption"/>
        <w:keepNext/>
        <w:spacing w:before="240"/>
      </w:pPr>
      <w:r w:rsidRPr="008F5AEB">
        <w:t xml:space="preserve">Table </w:t>
      </w:r>
      <w:r w:rsidR="000E2761">
        <w:fldChar w:fldCharType="begin"/>
      </w:r>
      <w:r w:rsidR="000E2761">
        <w:instrText xml:space="preserve"> SEQ Table \* ARABIC </w:instrText>
      </w:r>
      <w:r w:rsidR="000E2761">
        <w:fldChar w:fldCharType="separate"/>
      </w:r>
      <w:r>
        <w:rPr>
          <w:noProof/>
        </w:rPr>
        <w:t>1</w:t>
      </w:r>
      <w:r w:rsidR="000E2761">
        <w:rPr>
          <w:noProof/>
        </w:rPr>
        <w:fldChar w:fldCharType="end"/>
      </w:r>
      <w:r w:rsidRPr="008F5AEB">
        <w:t xml:space="preserve"> Course Schedule</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6912"/>
      </w:tblGrid>
      <w:tr w:rsidR="00674399" w:rsidRPr="008F5AEB">
        <w:trPr>
          <w:trHeight w:val="626"/>
          <w:tblHeader/>
        </w:trPr>
        <w:tc>
          <w:tcPr>
            <w:tcW w:w="864" w:type="dxa"/>
          </w:tcPr>
          <w:p w:rsidR="00674399" w:rsidRPr="008F5AEB" w:rsidRDefault="00674399" w:rsidP="00323FF6">
            <w:pPr>
              <w:pStyle w:val="contactheading"/>
              <w:jc w:val="center"/>
            </w:pPr>
            <w:r w:rsidRPr="008F5AEB">
              <w:t>Week</w:t>
            </w:r>
          </w:p>
        </w:tc>
        <w:tc>
          <w:tcPr>
            <w:tcW w:w="1440" w:type="dxa"/>
          </w:tcPr>
          <w:p w:rsidR="00674399" w:rsidRPr="008F5AEB" w:rsidRDefault="00674399" w:rsidP="00323FF6">
            <w:pPr>
              <w:pStyle w:val="contactheading"/>
              <w:jc w:val="center"/>
            </w:pPr>
            <w:r w:rsidRPr="008F5AEB">
              <w:t>Date</w:t>
            </w:r>
          </w:p>
        </w:tc>
        <w:tc>
          <w:tcPr>
            <w:tcW w:w="6912" w:type="dxa"/>
          </w:tcPr>
          <w:p w:rsidR="00674399" w:rsidRPr="008F5AEB" w:rsidRDefault="00674399" w:rsidP="00323FF6">
            <w:pPr>
              <w:pStyle w:val="contactheading"/>
              <w:rPr>
                <w:i/>
                <w:sz w:val="20"/>
              </w:rPr>
            </w:pPr>
            <w:r w:rsidRPr="008F5AEB">
              <w:rPr>
                <w:sz w:val="20"/>
              </w:rPr>
              <w:t xml:space="preserve">Note: </w:t>
            </w:r>
            <w:r w:rsidRPr="008F5AEB">
              <w:rPr>
                <w:i/>
                <w:sz w:val="20"/>
              </w:rPr>
              <w:t>BR = Blair Reader, QA= Quick Access Compact</w:t>
            </w:r>
          </w:p>
          <w:p w:rsidR="00674399" w:rsidRPr="008F5AEB" w:rsidRDefault="00674399" w:rsidP="00323FF6">
            <w:pPr>
              <w:pStyle w:val="contactheading"/>
              <w:rPr>
                <w:i/>
              </w:rPr>
            </w:pPr>
            <w:r w:rsidRPr="008F5AEB">
              <w:rPr>
                <w:i/>
                <w:sz w:val="20"/>
              </w:rPr>
              <w:t>Also Note: Always read before the class the reading is assigned</w:t>
            </w:r>
          </w:p>
        </w:tc>
      </w:tr>
      <w:tr w:rsidR="00674399" w:rsidRPr="008F5AEB">
        <w:tc>
          <w:tcPr>
            <w:tcW w:w="864" w:type="dxa"/>
            <w:tcBorders>
              <w:bottom w:val="single" w:sz="4" w:space="0" w:color="auto"/>
            </w:tcBorders>
          </w:tcPr>
          <w:p w:rsidR="00674399" w:rsidRPr="008F5AEB" w:rsidRDefault="00674399" w:rsidP="00323FF6">
            <w:pPr>
              <w:pStyle w:val="Tabletext"/>
            </w:pPr>
            <w:r w:rsidRPr="008F5AEB">
              <w:t>1</w:t>
            </w:r>
          </w:p>
          <w:p w:rsidR="00674399" w:rsidRPr="008F5AEB" w:rsidRDefault="00674399" w:rsidP="00323FF6"/>
        </w:tc>
        <w:tc>
          <w:tcPr>
            <w:tcW w:w="1440" w:type="dxa"/>
            <w:tcBorders>
              <w:bottom w:val="single" w:sz="4" w:space="0" w:color="auto"/>
            </w:tcBorders>
          </w:tcPr>
          <w:p w:rsidR="00674399" w:rsidRPr="008F5AEB" w:rsidRDefault="00674399" w:rsidP="00323FF6">
            <w:r w:rsidRPr="008F5AEB">
              <w:t>01/26/2011</w:t>
            </w:r>
          </w:p>
          <w:p w:rsidR="00674399" w:rsidRPr="008F5AEB" w:rsidRDefault="00674399" w:rsidP="00323FF6">
            <w:r w:rsidRPr="008F5AEB">
              <w:t>Wed.</w:t>
            </w:r>
          </w:p>
        </w:tc>
        <w:tc>
          <w:tcPr>
            <w:tcW w:w="6912" w:type="dxa"/>
            <w:tcBorders>
              <w:bottom w:val="single" w:sz="4" w:space="0" w:color="auto"/>
            </w:tcBorders>
          </w:tcPr>
          <w:p w:rsidR="00674399" w:rsidRPr="008F5AEB" w:rsidRDefault="00674399" w:rsidP="00AB0D6E">
            <w:pPr>
              <w:pStyle w:val="Tabletext"/>
            </w:pPr>
            <w:r w:rsidRPr="008F5AEB">
              <w:t xml:space="preserve">Introduction to the class, review of basic essay concepts. </w:t>
            </w:r>
          </w:p>
        </w:tc>
      </w:tr>
      <w:tr w:rsidR="00674399" w:rsidRPr="008F5AEB">
        <w:tc>
          <w:tcPr>
            <w:tcW w:w="864" w:type="dxa"/>
          </w:tcPr>
          <w:p w:rsidR="00674399" w:rsidRPr="008F5AEB" w:rsidRDefault="00674399" w:rsidP="00323FF6">
            <w:pPr>
              <w:pStyle w:val="Tabletext"/>
            </w:pPr>
            <w:r w:rsidRPr="008F5AEB">
              <w:t>2</w:t>
            </w:r>
          </w:p>
          <w:p w:rsidR="00674399" w:rsidRPr="008F5AEB" w:rsidRDefault="00674399" w:rsidP="00323FF6"/>
        </w:tc>
        <w:tc>
          <w:tcPr>
            <w:tcW w:w="1440" w:type="dxa"/>
          </w:tcPr>
          <w:p w:rsidR="00674399" w:rsidRPr="008F5AEB" w:rsidRDefault="00674399" w:rsidP="00323FF6">
            <w:r w:rsidRPr="008F5AEB">
              <w:t>01/31/11</w:t>
            </w:r>
          </w:p>
          <w:p w:rsidR="00674399" w:rsidRPr="008F5AEB" w:rsidRDefault="00674399" w:rsidP="00323FF6">
            <w:r w:rsidRPr="008F5AEB">
              <w:t>Mon.</w:t>
            </w:r>
          </w:p>
        </w:tc>
        <w:tc>
          <w:tcPr>
            <w:tcW w:w="6912" w:type="dxa"/>
          </w:tcPr>
          <w:p w:rsidR="00674399" w:rsidRPr="008F5AEB" w:rsidRDefault="00674399" w:rsidP="00323FF6">
            <w:pPr>
              <w:pStyle w:val="Tabletext"/>
            </w:pPr>
            <w:r w:rsidRPr="008F5AEB">
              <w:rPr>
                <w:b/>
                <w:i/>
              </w:rPr>
              <w:t>Essay #1: Diagnostic Exam,</w:t>
            </w:r>
            <w:r w:rsidRPr="008F5AEB">
              <w:t xml:space="preserve"> bring a blue book (maybe green) &amp; a dictionary, SLO1</w:t>
            </w:r>
          </w:p>
          <w:p w:rsidR="00674399" w:rsidRPr="008F5AEB" w:rsidRDefault="00674399" w:rsidP="00C347D5">
            <w:r w:rsidRPr="008F5AEB">
              <w:t>Print Out: Bill Gates’ Speech at Harvard and bring to next class.</w:t>
            </w:r>
          </w:p>
        </w:tc>
      </w:tr>
      <w:tr w:rsidR="00674399" w:rsidRPr="008F5AEB">
        <w:tc>
          <w:tcPr>
            <w:tcW w:w="864" w:type="dxa"/>
          </w:tcPr>
          <w:p w:rsidR="00674399" w:rsidRPr="008F5AEB" w:rsidRDefault="00674399" w:rsidP="00323FF6">
            <w:pPr>
              <w:pStyle w:val="Tabletext"/>
            </w:pPr>
            <w:r w:rsidRPr="008F5AEB">
              <w:t>2</w:t>
            </w:r>
          </w:p>
          <w:p w:rsidR="00674399" w:rsidRPr="008F5AEB" w:rsidRDefault="00674399" w:rsidP="00323FF6"/>
        </w:tc>
        <w:tc>
          <w:tcPr>
            <w:tcW w:w="1440" w:type="dxa"/>
          </w:tcPr>
          <w:p w:rsidR="00674399" w:rsidRPr="008F5AEB" w:rsidRDefault="00674399" w:rsidP="00323FF6">
            <w:pPr>
              <w:pStyle w:val="Tabletext"/>
            </w:pPr>
            <w:r w:rsidRPr="008F5AEB">
              <w:t>02/02/11</w:t>
            </w:r>
          </w:p>
          <w:p w:rsidR="00674399" w:rsidRPr="008F5AEB" w:rsidRDefault="00674399" w:rsidP="00323FF6">
            <w:r w:rsidRPr="008F5AEB">
              <w:t xml:space="preserve">Wed. </w:t>
            </w:r>
          </w:p>
        </w:tc>
        <w:tc>
          <w:tcPr>
            <w:tcW w:w="6912" w:type="dxa"/>
          </w:tcPr>
          <w:p w:rsidR="00674399" w:rsidRPr="008F5AEB" w:rsidRDefault="00674399" w:rsidP="00323FF6">
            <w:r w:rsidRPr="008F5AEB">
              <w:t xml:space="preserve">Print Out &amp; Read: Bill Gates’ Speech at Harvard and bring to this class. SLO1 &amp; 4 </w:t>
            </w:r>
          </w:p>
          <w:p w:rsidR="00674399" w:rsidRPr="008F5AEB" w:rsidRDefault="000E2761" w:rsidP="00323FF6">
            <w:hyperlink r:id="rId17" w:history="1">
              <w:r w:rsidR="00674399" w:rsidRPr="008F5AEB">
                <w:rPr>
                  <w:rStyle w:val="Hyperlink"/>
                </w:rPr>
                <w:t>www.scribd.com/doc/6369069/Bill-Gates-Speech-at-Harvard-University</w:t>
              </w:r>
            </w:hyperlink>
            <w:r w:rsidR="00674399" w:rsidRPr="008F5AEB">
              <w:t xml:space="preserve"> Be careful to use the print on the web site to avoid</w:t>
            </w:r>
          </w:p>
          <w:p w:rsidR="00674399" w:rsidRPr="008F5AEB" w:rsidRDefault="00674399" w:rsidP="00323FF6">
            <w:r w:rsidRPr="008F5AEB">
              <w:t>printing 12 pages!</w:t>
            </w:r>
          </w:p>
          <w:p w:rsidR="00674399" w:rsidRPr="008F5AEB" w:rsidRDefault="00674399" w:rsidP="00323FF6">
            <w:r w:rsidRPr="008F5AEB">
              <w:t>Please Read Academic Policy Regarding Plagiarism: Policy S07-2.</w:t>
            </w:r>
          </w:p>
          <w:p w:rsidR="00674399" w:rsidRPr="008F5AEB" w:rsidRDefault="000E2761" w:rsidP="00323FF6">
            <w:hyperlink r:id="rId18" w:history="1">
              <w:r w:rsidR="00674399" w:rsidRPr="008F5AEB">
                <w:rPr>
                  <w:rStyle w:val="Hyperlink"/>
                </w:rPr>
                <w:t>Academic Integrity Policy is available at http://www.sa.sjsu.edu/download/judicial_affairs/Academic_Integrity_Policy_S07-2.pdf</w:t>
              </w:r>
            </w:hyperlink>
            <w:r w:rsidR="00674399" w:rsidRPr="008F5AEB">
              <w:t xml:space="preserve">   (It is under policies at the top of the web page.)</w:t>
            </w:r>
          </w:p>
          <w:p w:rsidR="00674399" w:rsidRPr="008F5AEB" w:rsidRDefault="00674399" w:rsidP="00323FF6">
            <w:r w:rsidRPr="008F5AEB">
              <w:t>SLO 2</w:t>
            </w:r>
          </w:p>
        </w:tc>
      </w:tr>
      <w:tr w:rsidR="00674399" w:rsidRPr="008F5AEB">
        <w:tc>
          <w:tcPr>
            <w:tcW w:w="864" w:type="dxa"/>
          </w:tcPr>
          <w:p w:rsidR="00674399" w:rsidRPr="008F5AEB" w:rsidRDefault="00674399" w:rsidP="00323FF6">
            <w:pPr>
              <w:pStyle w:val="Tabletext"/>
            </w:pPr>
            <w:r w:rsidRPr="008F5AEB">
              <w:t xml:space="preserve"> 3</w:t>
            </w:r>
          </w:p>
          <w:p w:rsidR="00674399" w:rsidRPr="008F5AEB" w:rsidRDefault="00674399" w:rsidP="00323FF6"/>
        </w:tc>
        <w:tc>
          <w:tcPr>
            <w:tcW w:w="1440" w:type="dxa"/>
          </w:tcPr>
          <w:p w:rsidR="00674399" w:rsidRPr="008F5AEB" w:rsidRDefault="00674399" w:rsidP="00323FF6">
            <w:r w:rsidRPr="008F5AEB">
              <w:t>02/07/11</w:t>
            </w:r>
          </w:p>
          <w:p w:rsidR="00674399" w:rsidRPr="008F5AEB" w:rsidRDefault="00674399" w:rsidP="00323FF6">
            <w:r w:rsidRPr="008F5AEB">
              <w:t>Mon.</w:t>
            </w:r>
          </w:p>
        </w:tc>
        <w:tc>
          <w:tcPr>
            <w:tcW w:w="6912" w:type="dxa"/>
          </w:tcPr>
          <w:p w:rsidR="00674399" w:rsidRPr="008F5AEB" w:rsidRDefault="00674399" w:rsidP="00323FF6">
            <w:pPr>
              <w:ind w:left="1440" w:hanging="1440"/>
            </w:pPr>
            <w:r w:rsidRPr="008F5AEB">
              <w:rPr>
                <w:i/>
              </w:rPr>
              <w:t>BR</w:t>
            </w:r>
            <w:r w:rsidRPr="008F5AEB">
              <w:t>: Read: “Issues in Education,” pp. 58-60.</w:t>
            </w:r>
          </w:p>
          <w:p w:rsidR="00674399" w:rsidRPr="008F5AEB" w:rsidRDefault="00674399" w:rsidP="00323FF6">
            <w:pPr>
              <w:ind w:left="1440" w:hanging="1440"/>
            </w:pPr>
            <w:r w:rsidRPr="008F5AEB">
              <w:t>“Should the Obama Generation Drop Out?” by Charles Murray, pp.</w:t>
            </w:r>
          </w:p>
          <w:p w:rsidR="00674399" w:rsidRPr="008F5AEB" w:rsidRDefault="00674399" w:rsidP="00323FF6">
            <w:pPr>
              <w:ind w:left="1440" w:hanging="1440"/>
            </w:pPr>
            <w:r w:rsidRPr="008F5AEB">
              <w:t xml:space="preserve">99-101. SLO 1 &amp; 4 </w:t>
            </w:r>
          </w:p>
          <w:p w:rsidR="00674399" w:rsidRPr="008F5AEB" w:rsidRDefault="00674399" w:rsidP="00323FF6">
            <w:pPr>
              <w:ind w:left="1440" w:hanging="1440"/>
            </w:pPr>
            <w:r w:rsidRPr="008F5AEB">
              <w:t xml:space="preserve">“For More Balance on Campuses,” by Christina Hoff Sommers, pp. </w:t>
            </w:r>
          </w:p>
          <w:p w:rsidR="00674399" w:rsidRPr="008F5AEB" w:rsidRDefault="00674399" w:rsidP="00323FF6">
            <w:pPr>
              <w:ind w:left="1440" w:hanging="1440"/>
            </w:pPr>
            <w:r w:rsidRPr="008F5AEB">
              <w:t>104-6.  SLO 1 &amp; 4</w:t>
            </w:r>
          </w:p>
          <w:p w:rsidR="00674399" w:rsidRPr="008F5AEB" w:rsidRDefault="00674399" w:rsidP="00323FF6">
            <w:pPr>
              <w:ind w:left="1440" w:hanging="1440"/>
            </w:pPr>
            <w:r w:rsidRPr="008F5AEB">
              <w:rPr>
                <w:i/>
              </w:rPr>
              <w:t>QA</w:t>
            </w:r>
            <w:r w:rsidRPr="008F5AEB">
              <w:t>: Read: “Using Sources &amp; Avoiding Plagiarism” 34a—34g. SLO2</w:t>
            </w:r>
          </w:p>
          <w:p w:rsidR="00674399" w:rsidRPr="008F5AEB" w:rsidRDefault="00674399" w:rsidP="00323FF6">
            <w:pPr>
              <w:ind w:left="1440" w:hanging="1440"/>
            </w:pPr>
            <w:r w:rsidRPr="008F5AEB">
              <w:rPr>
                <w:b/>
                <w:i/>
              </w:rPr>
              <w:t xml:space="preserve">Essay # 2 Assigned </w:t>
            </w:r>
            <w:r w:rsidRPr="008F5AEB">
              <w:t>. SLO1, 2, 3, 4, &amp; 5</w:t>
            </w:r>
          </w:p>
          <w:p w:rsidR="00674399" w:rsidRPr="008F5AEB" w:rsidRDefault="00674399" w:rsidP="00323FF6">
            <w:pPr>
              <w:ind w:left="1440" w:hanging="1440"/>
              <w:rPr>
                <w:b/>
                <w:i/>
              </w:rPr>
            </w:pPr>
            <w:r w:rsidRPr="008F5AEB">
              <w:rPr>
                <w:b/>
                <w:i/>
              </w:rPr>
              <w:t>CTR #1 Due: Topic “Bill Gates’ Speech at Harvard.”</w:t>
            </w:r>
          </w:p>
          <w:p w:rsidR="00674399" w:rsidRPr="008F5AEB" w:rsidRDefault="00674399" w:rsidP="00323FF6">
            <w:pPr>
              <w:ind w:left="1440" w:hanging="1440"/>
            </w:pPr>
            <w:r w:rsidRPr="008F5AEB">
              <w:rPr>
                <w:b/>
                <w:i/>
              </w:rPr>
              <w:t xml:space="preserve"> </w:t>
            </w:r>
            <w:r w:rsidRPr="008F5AEB">
              <w:t>SLO1, 2, 3, &amp; 4</w:t>
            </w:r>
          </w:p>
        </w:tc>
      </w:tr>
      <w:tr w:rsidR="00674399" w:rsidRPr="008F5AEB">
        <w:tc>
          <w:tcPr>
            <w:tcW w:w="864" w:type="dxa"/>
            <w:tcBorders>
              <w:bottom w:val="single" w:sz="4" w:space="0" w:color="auto"/>
            </w:tcBorders>
          </w:tcPr>
          <w:p w:rsidR="00674399" w:rsidRPr="008F5AEB" w:rsidRDefault="00674399" w:rsidP="00323FF6">
            <w:pPr>
              <w:pStyle w:val="Tabletext"/>
            </w:pPr>
            <w:r w:rsidRPr="008F5AEB">
              <w:t>3</w:t>
            </w:r>
          </w:p>
          <w:p w:rsidR="00674399" w:rsidRPr="008F5AEB" w:rsidRDefault="00674399" w:rsidP="00323FF6"/>
        </w:tc>
        <w:tc>
          <w:tcPr>
            <w:tcW w:w="1440" w:type="dxa"/>
            <w:tcBorders>
              <w:bottom w:val="single" w:sz="4" w:space="0" w:color="auto"/>
            </w:tcBorders>
          </w:tcPr>
          <w:p w:rsidR="00674399" w:rsidRPr="008F5AEB" w:rsidRDefault="00674399" w:rsidP="003E29BD">
            <w:pPr>
              <w:pStyle w:val="Tabletext"/>
            </w:pPr>
            <w:r w:rsidRPr="008F5AEB">
              <w:t xml:space="preserve">02/09/11 </w:t>
            </w:r>
          </w:p>
          <w:p w:rsidR="00674399" w:rsidRPr="008F5AEB" w:rsidRDefault="00674399" w:rsidP="00150AC3">
            <w:r w:rsidRPr="008F5AEB">
              <w:t xml:space="preserve">Wed. </w:t>
            </w:r>
          </w:p>
        </w:tc>
        <w:tc>
          <w:tcPr>
            <w:tcW w:w="6912" w:type="dxa"/>
            <w:tcBorders>
              <w:bottom w:val="single" w:sz="4" w:space="0" w:color="auto"/>
            </w:tcBorders>
          </w:tcPr>
          <w:p w:rsidR="00674399" w:rsidRPr="008F5AEB" w:rsidRDefault="00674399" w:rsidP="00323FF6">
            <w:pPr>
              <w:pStyle w:val="Tabletext"/>
            </w:pPr>
            <w:r w:rsidRPr="008F5AEB">
              <w:rPr>
                <w:i/>
              </w:rPr>
              <w:t xml:space="preserve">BR: </w:t>
            </w:r>
            <w:r w:rsidRPr="008F5AEB">
              <w:t>Read: “School’s Out,” by Daniel H. Pink, pp.87-93.  SLO 1&amp;4</w:t>
            </w:r>
          </w:p>
          <w:p w:rsidR="00674399" w:rsidRPr="008F5AEB" w:rsidRDefault="00674399" w:rsidP="00865257">
            <w:r w:rsidRPr="008F5AEB">
              <w:rPr>
                <w:i/>
              </w:rPr>
              <w:t xml:space="preserve">QA: </w:t>
            </w:r>
            <w:r w:rsidRPr="008F5AEB">
              <w:t xml:space="preserve">Read: “Using Sources &amp; Avoiding Plagiarism” 34h—34k” </w:t>
            </w:r>
          </w:p>
          <w:p w:rsidR="00674399" w:rsidRPr="008F5AEB" w:rsidRDefault="00674399" w:rsidP="00865257">
            <w:r w:rsidRPr="008F5AEB">
              <w:t xml:space="preserve">Find: MLA for an anthology. Parenthetical &amp; Works Cited. </w:t>
            </w:r>
          </w:p>
          <w:p w:rsidR="00674399" w:rsidRPr="008F5AEB" w:rsidRDefault="00674399" w:rsidP="00865257">
            <w:r w:rsidRPr="008F5AEB">
              <w:t>SLO 2&amp;3</w:t>
            </w:r>
          </w:p>
          <w:p w:rsidR="00674399" w:rsidRPr="008F5AEB" w:rsidRDefault="00674399" w:rsidP="00865257">
            <w:pPr>
              <w:rPr>
                <w:b/>
              </w:rPr>
            </w:pPr>
            <w:r w:rsidRPr="008F5AEB">
              <w:rPr>
                <w:b/>
              </w:rPr>
              <w:t>Quiz #1</w:t>
            </w:r>
          </w:p>
        </w:tc>
      </w:tr>
      <w:tr w:rsidR="00674399" w:rsidRPr="008F5AEB">
        <w:tc>
          <w:tcPr>
            <w:tcW w:w="864" w:type="dxa"/>
          </w:tcPr>
          <w:p w:rsidR="00674399" w:rsidRPr="008F5AEB" w:rsidRDefault="00674399" w:rsidP="00323FF6">
            <w:pPr>
              <w:pStyle w:val="Tabletext"/>
            </w:pPr>
            <w:r w:rsidRPr="008F5AEB">
              <w:t>4</w:t>
            </w:r>
          </w:p>
          <w:p w:rsidR="00674399" w:rsidRPr="008F5AEB" w:rsidRDefault="00674399" w:rsidP="00323FF6"/>
        </w:tc>
        <w:tc>
          <w:tcPr>
            <w:tcW w:w="1440" w:type="dxa"/>
          </w:tcPr>
          <w:p w:rsidR="00674399" w:rsidRPr="008F5AEB" w:rsidRDefault="00674399" w:rsidP="00323FF6">
            <w:r w:rsidRPr="008F5AEB">
              <w:t>02//14/11</w:t>
            </w:r>
          </w:p>
          <w:p w:rsidR="00674399" w:rsidRPr="008F5AEB" w:rsidRDefault="00674399" w:rsidP="00323FF6">
            <w:r w:rsidRPr="008F5AEB">
              <w:t>Mon.</w:t>
            </w:r>
          </w:p>
        </w:tc>
        <w:tc>
          <w:tcPr>
            <w:tcW w:w="6912" w:type="dxa"/>
          </w:tcPr>
          <w:p w:rsidR="00674399" w:rsidRPr="008F5AEB" w:rsidRDefault="00674399" w:rsidP="00323FF6">
            <w:r w:rsidRPr="008F5AEB">
              <w:rPr>
                <w:i/>
              </w:rPr>
              <w:t xml:space="preserve">BR: </w:t>
            </w:r>
            <w:r w:rsidRPr="008F5AEB">
              <w:t>Read: “School’s Out,” by Daniel H. Pink, pp.93-83 SLO 1 &amp; 5</w:t>
            </w:r>
          </w:p>
          <w:p w:rsidR="00674399" w:rsidRPr="008F5AEB" w:rsidRDefault="00674399" w:rsidP="00323FF6">
            <w:r w:rsidRPr="008F5AEB">
              <w:rPr>
                <w:b/>
              </w:rPr>
              <w:t xml:space="preserve">Rough Draft of Essay #1 Due &amp; Peer Editing. </w:t>
            </w:r>
            <w:r w:rsidRPr="008F5AEB">
              <w:t xml:space="preserve"> SLO1, 2, 3, 4, &amp; 5</w:t>
            </w:r>
          </w:p>
          <w:p w:rsidR="00674399" w:rsidRPr="008F5AEB" w:rsidRDefault="00674399" w:rsidP="00323FF6">
            <w:pPr>
              <w:rPr>
                <w:b/>
              </w:rPr>
            </w:pPr>
            <w:r w:rsidRPr="008F5AEB">
              <w:rPr>
                <w:b/>
              </w:rPr>
              <w:t>Bring post it notes to class</w:t>
            </w:r>
          </w:p>
          <w:p w:rsidR="00674399" w:rsidRPr="008F5AEB" w:rsidRDefault="00674399" w:rsidP="00323FF6">
            <w:pPr>
              <w:rPr>
                <w:i/>
              </w:rPr>
            </w:pPr>
            <w:r w:rsidRPr="008F5AEB">
              <w:rPr>
                <w:i/>
              </w:rPr>
              <w:t xml:space="preserve"> Read: “Transitions” Print out and bring to class (one page)</w:t>
            </w:r>
          </w:p>
          <w:p w:rsidR="00674399" w:rsidRPr="008F5AEB" w:rsidRDefault="000E2761" w:rsidP="00323FF6">
            <w:pPr>
              <w:rPr>
                <w:i/>
              </w:rPr>
            </w:pPr>
            <w:hyperlink r:id="rId19" w:history="1">
              <w:r w:rsidR="00674399" w:rsidRPr="008F5AEB">
                <w:rPr>
                  <w:rStyle w:val="Hyperlink"/>
                  <w:i/>
                </w:rPr>
                <w:t>http://www.unc.edu/depts/wcweb/handouts/transitions.html</w:t>
              </w:r>
            </w:hyperlink>
          </w:p>
        </w:tc>
      </w:tr>
      <w:tr w:rsidR="00674399" w:rsidRPr="008F5AEB">
        <w:tc>
          <w:tcPr>
            <w:tcW w:w="864" w:type="dxa"/>
            <w:tcBorders>
              <w:bottom w:val="single" w:sz="4" w:space="0" w:color="auto"/>
            </w:tcBorders>
          </w:tcPr>
          <w:p w:rsidR="00674399" w:rsidRPr="008F5AEB" w:rsidRDefault="00674399" w:rsidP="00323FF6">
            <w:pPr>
              <w:pStyle w:val="Tabletext"/>
            </w:pPr>
            <w:r w:rsidRPr="008F5AEB">
              <w:t>4</w:t>
            </w:r>
          </w:p>
          <w:p w:rsidR="00674399" w:rsidRPr="008F5AEB" w:rsidRDefault="00674399" w:rsidP="00323FF6"/>
        </w:tc>
        <w:tc>
          <w:tcPr>
            <w:tcW w:w="1440" w:type="dxa"/>
            <w:tcBorders>
              <w:bottom w:val="single" w:sz="4" w:space="0" w:color="auto"/>
            </w:tcBorders>
          </w:tcPr>
          <w:p w:rsidR="00674399" w:rsidRPr="008F5AEB" w:rsidRDefault="00674399" w:rsidP="00323FF6">
            <w:r w:rsidRPr="008F5AEB">
              <w:t>02/16/11</w:t>
            </w:r>
          </w:p>
          <w:p w:rsidR="00674399" w:rsidRPr="008F5AEB" w:rsidRDefault="00674399" w:rsidP="00323FF6">
            <w:r w:rsidRPr="008F5AEB">
              <w:t xml:space="preserve">Wed. </w:t>
            </w:r>
          </w:p>
        </w:tc>
        <w:tc>
          <w:tcPr>
            <w:tcW w:w="6912" w:type="dxa"/>
            <w:tcBorders>
              <w:bottom w:val="single" w:sz="4" w:space="0" w:color="auto"/>
            </w:tcBorders>
          </w:tcPr>
          <w:p w:rsidR="00674399" w:rsidRPr="008F5AEB" w:rsidRDefault="00674399" w:rsidP="00323FF6">
            <w:r w:rsidRPr="008F5AEB">
              <w:rPr>
                <w:b/>
              </w:rPr>
              <w:t>Essay #2 Due with rough drafts</w:t>
            </w:r>
            <w:r w:rsidRPr="008F5AEB">
              <w:t>. SLO1, 2, 3, 4 &amp; 5</w:t>
            </w:r>
          </w:p>
          <w:p w:rsidR="00674399" w:rsidRPr="008F5AEB" w:rsidRDefault="00674399" w:rsidP="00323FF6">
            <w:r w:rsidRPr="008F5AEB">
              <w:rPr>
                <w:i/>
              </w:rPr>
              <w:t xml:space="preserve">BR: </w:t>
            </w:r>
            <w:r w:rsidRPr="008F5AEB">
              <w:t xml:space="preserve">Read: “The Fakebook Generation,” by Alice Mathias, pp. 239-41 &amp; “What Adolescents Miss When We Let Them Grow Up in Cyberspace,” by Brent Staples, pp. 241-3. SLO 1 &amp; 4  </w:t>
            </w:r>
          </w:p>
          <w:p w:rsidR="00674399" w:rsidRPr="008F5AEB" w:rsidRDefault="00674399" w:rsidP="00323FF6">
            <w:pPr>
              <w:rPr>
                <w:i/>
              </w:rPr>
            </w:pPr>
            <w:r w:rsidRPr="008F5AEB">
              <w:rPr>
                <w:i/>
              </w:rPr>
              <w:t xml:space="preserve">QA: 32a:“What is role of research in writing?” </w:t>
            </w:r>
          </w:p>
        </w:tc>
      </w:tr>
      <w:tr w:rsidR="00674399" w:rsidRPr="008F5AEB">
        <w:tc>
          <w:tcPr>
            <w:tcW w:w="864" w:type="dxa"/>
            <w:tcBorders>
              <w:bottom w:val="single" w:sz="4" w:space="0" w:color="auto"/>
              <w:right w:val="single" w:sz="4" w:space="0" w:color="auto"/>
            </w:tcBorders>
          </w:tcPr>
          <w:p w:rsidR="00674399" w:rsidRPr="008F5AEB" w:rsidRDefault="00674399" w:rsidP="00323FF6">
            <w:pPr>
              <w:pStyle w:val="Tabletext"/>
            </w:pPr>
            <w:r w:rsidRPr="008F5AEB">
              <w:t>5</w:t>
            </w:r>
          </w:p>
          <w:p w:rsidR="00674399" w:rsidRPr="008F5AEB" w:rsidRDefault="00674399" w:rsidP="00323FF6"/>
        </w:tc>
        <w:tc>
          <w:tcPr>
            <w:tcW w:w="1440" w:type="dxa"/>
            <w:tcBorders>
              <w:top w:val="single" w:sz="4" w:space="0" w:color="auto"/>
              <w:left w:val="single" w:sz="4" w:space="0" w:color="auto"/>
              <w:bottom w:val="single" w:sz="4" w:space="0" w:color="auto"/>
              <w:right w:val="single" w:sz="4" w:space="0" w:color="auto"/>
            </w:tcBorders>
          </w:tcPr>
          <w:p w:rsidR="00674399" w:rsidRPr="008F5AEB" w:rsidRDefault="00674399" w:rsidP="00323FF6">
            <w:r w:rsidRPr="008F5AEB">
              <w:t>02/21/11</w:t>
            </w:r>
          </w:p>
          <w:p w:rsidR="00674399" w:rsidRPr="008F5AEB" w:rsidRDefault="00674399" w:rsidP="00323FF6">
            <w:r w:rsidRPr="008F5AEB">
              <w:t>Mon.</w:t>
            </w:r>
          </w:p>
        </w:tc>
        <w:tc>
          <w:tcPr>
            <w:tcW w:w="6912" w:type="dxa"/>
            <w:tcBorders>
              <w:top w:val="single" w:sz="4" w:space="0" w:color="auto"/>
              <w:left w:val="single" w:sz="4" w:space="0" w:color="auto"/>
              <w:bottom w:val="single" w:sz="4" w:space="0" w:color="auto"/>
              <w:right w:val="single" w:sz="4" w:space="0" w:color="auto"/>
            </w:tcBorders>
          </w:tcPr>
          <w:p w:rsidR="00674399" w:rsidRPr="008F5AEB" w:rsidRDefault="00674399" w:rsidP="00323FF6">
            <w:pPr>
              <w:pStyle w:val="Tabletext"/>
            </w:pPr>
            <w:r w:rsidRPr="008F5AEB">
              <w:rPr>
                <w:i/>
              </w:rPr>
              <w:t>BR:</w:t>
            </w:r>
            <w:r w:rsidRPr="008F5AEB">
              <w:t xml:space="preserve"> Read:</w:t>
            </w:r>
            <w:r w:rsidRPr="008F5AEB">
              <w:rPr>
                <w:i/>
              </w:rPr>
              <w:t xml:space="preserve"> “</w:t>
            </w:r>
            <w:r w:rsidRPr="008F5AEB">
              <w:t xml:space="preserve">To Twitter or Not to Twitter,” by Robert W. Lucky, pp. 244-6 &amp; “Does Social Networking Really Connect You to Humanity?” by Dave Taylor, pp. 247-50. SLO 1 &amp; 4 </w:t>
            </w:r>
          </w:p>
          <w:p w:rsidR="00674399" w:rsidRPr="008F5AEB" w:rsidRDefault="00674399" w:rsidP="00DC7C06">
            <w:r w:rsidRPr="008F5AEB">
              <w:rPr>
                <w:i/>
              </w:rPr>
              <w:t xml:space="preserve">QA: </w:t>
            </w:r>
            <w:r w:rsidRPr="008F5AEB">
              <w:t>Read:</w:t>
            </w:r>
            <w:r w:rsidRPr="008F5AEB">
              <w:rPr>
                <w:i/>
              </w:rPr>
              <w:t xml:space="preserve"> </w:t>
            </w:r>
            <w:r w:rsidRPr="008F5AEB">
              <w:t xml:space="preserve">“32b What is the process of doing research?” &amp; </w:t>
            </w:r>
          </w:p>
          <w:p w:rsidR="00674399" w:rsidRPr="008F5AEB" w:rsidRDefault="00674399" w:rsidP="00DC7C06">
            <w:r w:rsidRPr="008F5AEB">
              <w:rPr>
                <w:i/>
              </w:rPr>
              <w:t xml:space="preserve">QA: </w:t>
            </w:r>
            <w:r w:rsidRPr="008F5AEB">
              <w:t>Read: “32c What is a research paper?” SLO 2  &amp; 3</w:t>
            </w:r>
          </w:p>
          <w:p w:rsidR="00674399" w:rsidRPr="008F5AEB" w:rsidRDefault="00674399" w:rsidP="0089590D"/>
        </w:tc>
      </w:tr>
      <w:tr w:rsidR="00674399" w:rsidRPr="008F5AEB">
        <w:tc>
          <w:tcPr>
            <w:tcW w:w="864" w:type="dxa"/>
          </w:tcPr>
          <w:p w:rsidR="00674399" w:rsidRPr="008F5AEB" w:rsidRDefault="00674399" w:rsidP="00323FF6">
            <w:pPr>
              <w:pStyle w:val="Tabletext"/>
            </w:pPr>
            <w:r w:rsidRPr="008F5AEB">
              <w:t>5</w:t>
            </w:r>
          </w:p>
          <w:p w:rsidR="00674399" w:rsidRPr="008F5AEB" w:rsidRDefault="00674399" w:rsidP="00323FF6"/>
        </w:tc>
        <w:tc>
          <w:tcPr>
            <w:tcW w:w="1440" w:type="dxa"/>
          </w:tcPr>
          <w:p w:rsidR="00674399" w:rsidRPr="008F5AEB" w:rsidRDefault="00674399" w:rsidP="00323FF6">
            <w:r w:rsidRPr="008F5AEB">
              <w:t>02/23/11</w:t>
            </w:r>
          </w:p>
          <w:p w:rsidR="00674399" w:rsidRPr="008F5AEB" w:rsidRDefault="00674399" w:rsidP="00323FF6">
            <w:r w:rsidRPr="008F5AEB">
              <w:t>Wed.</w:t>
            </w:r>
          </w:p>
        </w:tc>
        <w:tc>
          <w:tcPr>
            <w:tcW w:w="6912" w:type="dxa"/>
          </w:tcPr>
          <w:p w:rsidR="00674399" w:rsidRPr="008F5AEB" w:rsidRDefault="00674399" w:rsidP="00323FF6">
            <w:pPr>
              <w:rPr>
                <w:rFonts w:eastAsia="Times New Roman"/>
                <w:lang w:eastAsia="en-US"/>
              </w:rPr>
            </w:pPr>
            <w:r w:rsidRPr="008F5AEB">
              <w:rPr>
                <w:b/>
              </w:rPr>
              <w:t xml:space="preserve">Essay #3 Bring a Large Blue Book &amp; Dictionary to Class. </w:t>
            </w:r>
            <w:r w:rsidRPr="008F5AEB">
              <w:rPr>
                <w:rFonts w:eastAsia="Times New Roman"/>
                <w:lang w:eastAsia="en-US"/>
              </w:rPr>
              <w:t xml:space="preserve"> SLO 1, 4, 5</w:t>
            </w:r>
          </w:p>
          <w:p w:rsidR="00674399" w:rsidRPr="008F5AEB" w:rsidRDefault="00674399" w:rsidP="00323FF6">
            <w:pPr>
              <w:rPr>
                <w:b/>
              </w:rPr>
            </w:pPr>
            <w:r w:rsidRPr="008F5AEB">
              <w:rPr>
                <w:rFonts w:eastAsia="Times New Roman"/>
                <w:b/>
                <w:lang w:eastAsia="en-US"/>
              </w:rPr>
              <w:t xml:space="preserve">CT  #2 Due. </w:t>
            </w:r>
            <w:r w:rsidRPr="008F5AEB">
              <w:rPr>
                <w:rFonts w:eastAsia="Times New Roman"/>
                <w:lang w:eastAsia="en-US"/>
              </w:rPr>
              <w:t xml:space="preserve">SLO 1, 2, 3, &amp; 4 </w:t>
            </w:r>
          </w:p>
        </w:tc>
      </w:tr>
      <w:tr w:rsidR="00674399" w:rsidRPr="008F5AEB">
        <w:tc>
          <w:tcPr>
            <w:tcW w:w="864" w:type="dxa"/>
            <w:tcBorders>
              <w:bottom w:val="single" w:sz="4" w:space="0" w:color="auto"/>
            </w:tcBorders>
          </w:tcPr>
          <w:p w:rsidR="00674399" w:rsidRPr="008F5AEB" w:rsidRDefault="00674399" w:rsidP="00323FF6">
            <w:r w:rsidRPr="008F5AEB">
              <w:t>6</w:t>
            </w:r>
          </w:p>
        </w:tc>
        <w:tc>
          <w:tcPr>
            <w:tcW w:w="1440" w:type="dxa"/>
            <w:tcBorders>
              <w:bottom w:val="single" w:sz="4" w:space="0" w:color="auto"/>
            </w:tcBorders>
          </w:tcPr>
          <w:p w:rsidR="00674399" w:rsidRPr="008F5AEB" w:rsidRDefault="00674399" w:rsidP="00323FF6">
            <w:r w:rsidRPr="008F5AEB">
              <w:t>02/28/11</w:t>
            </w:r>
          </w:p>
          <w:p w:rsidR="00674399" w:rsidRPr="008F5AEB" w:rsidRDefault="00674399" w:rsidP="00323FF6">
            <w:r w:rsidRPr="008F5AEB">
              <w:t>Mon.</w:t>
            </w:r>
          </w:p>
        </w:tc>
        <w:tc>
          <w:tcPr>
            <w:tcW w:w="6912" w:type="dxa"/>
            <w:tcBorders>
              <w:bottom w:val="single" w:sz="4" w:space="0" w:color="auto"/>
            </w:tcBorders>
          </w:tcPr>
          <w:p w:rsidR="00674399" w:rsidRPr="008F5AEB" w:rsidRDefault="00674399" w:rsidP="00323FF6">
            <w:pPr>
              <w:pStyle w:val="Tabletext"/>
            </w:pPr>
            <w:r w:rsidRPr="008F5AEB">
              <w:rPr>
                <w:i/>
              </w:rPr>
              <w:t xml:space="preserve">BR: </w:t>
            </w:r>
            <w:r w:rsidRPr="008F5AEB">
              <w:t>Read:</w:t>
            </w:r>
            <w:r w:rsidRPr="008F5AEB">
              <w:rPr>
                <w:i/>
              </w:rPr>
              <w:t xml:space="preserve"> </w:t>
            </w:r>
            <w:r w:rsidRPr="008F5AEB">
              <w:t>“Saving the Planet,” pp. 464-6 &amp; “The Challenge of Environmentalism,” by Bill McKibben, pp. 500-3. SLO 1&amp; 5</w:t>
            </w:r>
          </w:p>
          <w:p w:rsidR="00674399" w:rsidRPr="008F5AEB" w:rsidRDefault="00674399" w:rsidP="00EE5408">
            <w:r w:rsidRPr="008F5AEB">
              <w:t>“Green, Greener, Greenest,” by Kate Zernike, 503-8 SLO 1 &amp; 4</w:t>
            </w:r>
          </w:p>
          <w:p w:rsidR="00674399" w:rsidRPr="008F5AEB" w:rsidRDefault="00674399" w:rsidP="00EE5408">
            <w:r w:rsidRPr="008F5AEB">
              <w:rPr>
                <w:i/>
              </w:rPr>
              <w:t xml:space="preserve">QA: </w:t>
            </w:r>
            <w:r w:rsidRPr="008F5AEB">
              <w:t>Read: Chapter 33 “Finding &amp; Evaluating Published Sources”</w:t>
            </w:r>
          </w:p>
          <w:p w:rsidR="00674399" w:rsidRPr="008F5AEB" w:rsidRDefault="00674399" w:rsidP="00EE5408">
            <w:r w:rsidRPr="008F5AEB">
              <w:t>SLO 2, 3, &amp; 4</w:t>
            </w:r>
          </w:p>
          <w:p w:rsidR="00674399" w:rsidRPr="008F5AEB" w:rsidRDefault="00674399" w:rsidP="00EE5408">
            <w:r w:rsidRPr="008F5AEB">
              <w:t xml:space="preserve">Also think of a question for the library class. </w:t>
            </w:r>
          </w:p>
          <w:p w:rsidR="00674399" w:rsidRPr="008F5AEB" w:rsidRDefault="00674399" w:rsidP="00EE5408">
            <w:pPr>
              <w:rPr>
                <w:b/>
              </w:rPr>
            </w:pPr>
            <w:r w:rsidRPr="008F5AEB">
              <w:rPr>
                <w:b/>
              </w:rPr>
              <w:t xml:space="preserve">Essay # 4 Assigned. </w:t>
            </w:r>
            <w:r w:rsidRPr="008F5AEB">
              <w:t>SLO1, 2, 3, 4, &amp; 5</w:t>
            </w:r>
          </w:p>
        </w:tc>
      </w:tr>
      <w:tr w:rsidR="00674399" w:rsidRPr="008F5AEB">
        <w:tc>
          <w:tcPr>
            <w:tcW w:w="864" w:type="dxa"/>
          </w:tcPr>
          <w:p w:rsidR="00674399" w:rsidRPr="008F5AEB" w:rsidRDefault="00674399" w:rsidP="00323FF6">
            <w:r w:rsidRPr="008F5AEB">
              <w:t>6</w:t>
            </w:r>
          </w:p>
        </w:tc>
        <w:tc>
          <w:tcPr>
            <w:tcW w:w="1440" w:type="dxa"/>
          </w:tcPr>
          <w:p w:rsidR="00674399" w:rsidRPr="008F5AEB" w:rsidRDefault="00674399" w:rsidP="00323FF6">
            <w:r w:rsidRPr="008F5AEB">
              <w:t>03/02/11</w:t>
            </w:r>
          </w:p>
          <w:p w:rsidR="00674399" w:rsidRPr="008F5AEB" w:rsidRDefault="00674399" w:rsidP="00323FF6">
            <w:r w:rsidRPr="008F5AEB">
              <w:t>Wed.</w:t>
            </w:r>
          </w:p>
        </w:tc>
        <w:tc>
          <w:tcPr>
            <w:tcW w:w="6912" w:type="dxa"/>
            <w:shd w:val="clear" w:color="auto" w:fill="auto"/>
          </w:tcPr>
          <w:p w:rsidR="00674399" w:rsidRDefault="00674399" w:rsidP="00323FF6">
            <w:r w:rsidRPr="008F5AEB">
              <w:t>Library Class. SLO 2, 3 &amp; 4</w:t>
            </w:r>
            <w:r>
              <w:t xml:space="preserve"> </w:t>
            </w:r>
          </w:p>
          <w:p w:rsidR="00674399" w:rsidRPr="008F5AEB" w:rsidRDefault="00674399" w:rsidP="00323FF6">
            <w:r>
              <w:t>*Note: Date for this may change due to availability</w:t>
            </w:r>
          </w:p>
        </w:tc>
      </w:tr>
      <w:tr w:rsidR="00674399" w:rsidRPr="008F5AEB">
        <w:tc>
          <w:tcPr>
            <w:tcW w:w="864" w:type="dxa"/>
          </w:tcPr>
          <w:p w:rsidR="00674399" w:rsidRPr="008F5AEB" w:rsidRDefault="00674399" w:rsidP="00323FF6"/>
          <w:p w:rsidR="00674399" w:rsidRPr="008F5AEB" w:rsidRDefault="00674399" w:rsidP="00323FF6">
            <w:r w:rsidRPr="008F5AEB">
              <w:t>7</w:t>
            </w:r>
          </w:p>
        </w:tc>
        <w:tc>
          <w:tcPr>
            <w:tcW w:w="1440" w:type="dxa"/>
          </w:tcPr>
          <w:p w:rsidR="00674399" w:rsidRPr="008F5AEB" w:rsidRDefault="00674399" w:rsidP="00323FF6">
            <w:r w:rsidRPr="008F5AEB">
              <w:t>03/07/11</w:t>
            </w:r>
          </w:p>
          <w:p w:rsidR="00674399" w:rsidRPr="008F5AEB" w:rsidRDefault="00674399" w:rsidP="00323FF6">
            <w:r w:rsidRPr="008F5AEB">
              <w:t>Mon.</w:t>
            </w:r>
          </w:p>
        </w:tc>
        <w:tc>
          <w:tcPr>
            <w:tcW w:w="6912" w:type="dxa"/>
            <w:shd w:val="clear" w:color="auto" w:fill="auto"/>
          </w:tcPr>
          <w:p w:rsidR="00674399" w:rsidRPr="008F5AEB" w:rsidRDefault="00674399" w:rsidP="00323FF6">
            <w:pPr>
              <w:pStyle w:val="Tabletext"/>
            </w:pPr>
            <w:r w:rsidRPr="008F5AEB">
              <w:rPr>
                <w:i/>
              </w:rPr>
              <w:t xml:space="preserve">BR: </w:t>
            </w:r>
            <w:r w:rsidRPr="008F5AEB">
              <w:t>Read: “From “Through the Stories We Hear Who We Are,” by Leslie Marmon Silko, pp. 467—8; “The American Forests,” by John Muir, &amp; “Being Kind to the Land,” by Wendell Berry, pp. 470-3</w:t>
            </w:r>
          </w:p>
          <w:p w:rsidR="00674399" w:rsidRPr="008F5AEB" w:rsidRDefault="00674399" w:rsidP="005B2A36">
            <w:r w:rsidRPr="008F5AEB">
              <w:t>SLO 1 &amp; 4</w:t>
            </w:r>
          </w:p>
          <w:p w:rsidR="00674399" w:rsidRPr="008F5AEB" w:rsidRDefault="00674399" w:rsidP="00DC7C06">
            <w:r w:rsidRPr="008F5AEB">
              <w:rPr>
                <w:i/>
              </w:rPr>
              <w:t>QA:</w:t>
            </w:r>
            <w:r w:rsidRPr="008F5AEB">
              <w:t xml:space="preserve"> Read: “32f What is a research question?” &amp; “32i How do I draft a thesis statement?” SLO 1, 2, 3,  &amp; 4 </w:t>
            </w:r>
          </w:p>
          <w:p w:rsidR="00674399" w:rsidRPr="008F5AEB" w:rsidRDefault="00674399" w:rsidP="00DC7C06">
            <w:r w:rsidRPr="008F5AEB">
              <w:rPr>
                <w:b/>
              </w:rPr>
              <w:t xml:space="preserve">CT #3  Due. </w:t>
            </w:r>
            <w:r w:rsidRPr="008F5AEB">
              <w:rPr>
                <w:rFonts w:eastAsia="Times New Roman"/>
                <w:lang w:eastAsia="en-US"/>
              </w:rPr>
              <w:t xml:space="preserve">SLO 1, 2, 3, &amp; 4 </w:t>
            </w:r>
          </w:p>
        </w:tc>
      </w:tr>
      <w:tr w:rsidR="00674399" w:rsidRPr="008F5AEB">
        <w:tc>
          <w:tcPr>
            <w:tcW w:w="864" w:type="dxa"/>
          </w:tcPr>
          <w:p w:rsidR="00674399" w:rsidRPr="008F5AEB" w:rsidRDefault="00674399" w:rsidP="00323FF6">
            <w:pPr>
              <w:pStyle w:val="Tabletext"/>
            </w:pPr>
            <w:r w:rsidRPr="008F5AEB">
              <w:t>7</w:t>
            </w:r>
          </w:p>
          <w:p w:rsidR="00674399" w:rsidRPr="008F5AEB" w:rsidRDefault="00674399" w:rsidP="00323FF6"/>
        </w:tc>
        <w:tc>
          <w:tcPr>
            <w:tcW w:w="1440" w:type="dxa"/>
          </w:tcPr>
          <w:p w:rsidR="00674399" w:rsidRPr="008F5AEB" w:rsidRDefault="00674399" w:rsidP="00323FF6">
            <w:r w:rsidRPr="008F5AEB">
              <w:t>03/09/11</w:t>
            </w:r>
          </w:p>
          <w:p w:rsidR="00674399" w:rsidRPr="008F5AEB" w:rsidRDefault="00674399" w:rsidP="00323FF6">
            <w:r w:rsidRPr="008F5AEB">
              <w:t>Wed.</w:t>
            </w:r>
          </w:p>
        </w:tc>
        <w:tc>
          <w:tcPr>
            <w:tcW w:w="6912" w:type="dxa"/>
          </w:tcPr>
          <w:p w:rsidR="00674399" w:rsidRPr="008F5AEB" w:rsidRDefault="00674399" w:rsidP="00323FF6">
            <w:pPr>
              <w:pStyle w:val="Tabletext"/>
            </w:pPr>
            <w:r w:rsidRPr="008F5AEB">
              <w:rPr>
                <w:i/>
              </w:rPr>
              <w:t xml:space="preserve">BR: </w:t>
            </w:r>
            <w:r w:rsidRPr="008F5AEB">
              <w:t>Read:</w:t>
            </w:r>
            <w:r w:rsidRPr="008F5AEB">
              <w:rPr>
                <w:i/>
              </w:rPr>
              <w:t xml:space="preserve"> </w:t>
            </w:r>
            <w:r w:rsidRPr="008F5AEB">
              <w:t>“The Obligation to Endure,” by Rachel Carson, pp. 474-80. SLO 1 &amp; 4</w:t>
            </w:r>
          </w:p>
          <w:p w:rsidR="00674399" w:rsidRPr="008F5AEB" w:rsidRDefault="00674399" w:rsidP="003863B7">
            <w:r w:rsidRPr="008F5AEB">
              <w:rPr>
                <w:i/>
              </w:rPr>
              <w:t xml:space="preserve">QA: </w:t>
            </w:r>
            <w:r w:rsidRPr="008F5AEB">
              <w:t>Read: “Quick Reference 32.3: Questions for evaluating your evidence.” SLO 1 &amp; 4</w:t>
            </w:r>
          </w:p>
          <w:p w:rsidR="00674399" w:rsidRPr="008F5AEB" w:rsidRDefault="00674399" w:rsidP="003863B7"/>
        </w:tc>
      </w:tr>
      <w:tr w:rsidR="00674399" w:rsidRPr="008F5AEB">
        <w:tc>
          <w:tcPr>
            <w:tcW w:w="864" w:type="dxa"/>
          </w:tcPr>
          <w:p w:rsidR="00674399" w:rsidRPr="008F5AEB" w:rsidRDefault="00674399" w:rsidP="00323FF6">
            <w:pPr>
              <w:pStyle w:val="Tabletext"/>
            </w:pPr>
            <w:r w:rsidRPr="008F5AEB">
              <w:t>8</w:t>
            </w:r>
          </w:p>
          <w:p w:rsidR="00674399" w:rsidRPr="008F5AEB" w:rsidRDefault="00674399" w:rsidP="00323FF6"/>
        </w:tc>
        <w:tc>
          <w:tcPr>
            <w:tcW w:w="1440" w:type="dxa"/>
          </w:tcPr>
          <w:p w:rsidR="00674399" w:rsidRPr="008F5AEB" w:rsidRDefault="00674399" w:rsidP="00323FF6">
            <w:r w:rsidRPr="008F5AEB">
              <w:t>03/14/11</w:t>
            </w:r>
          </w:p>
        </w:tc>
        <w:tc>
          <w:tcPr>
            <w:tcW w:w="6912" w:type="dxa"/>
          </w:tcPr>
          <w:p w:rsidR="00674399" w:rsidRPr="008F5AEB" w:rsidRDefault="00674399" w:rsidP="00323FF6">
            <w:pPr>
              <w:pStyle w:val="Tabletext"/>
            </w:pPr>
            <w:r w:rsidRPr="008F5AEB">
              <w:rPr>
                <w:i/>
              </w:rPr>
              <w:t xml:space="preserve">BR: </w:t>
            </w:r>
            <w:r w:rsidRPr="008F5AEB">
              <w:t>Read: “Fateful Voice of A Generation Still Drowns Out Real Science,” by John Tiernery, pp.380-3 &amp; “The Conquest of Garbage,” by Heather Rogers, pp. 484-9. SLO 1  &amp; 4</w:t>
            </w:r>
          </w:p>
          <w:p w:rsidR="00674399" w:rsidRPr="008F5AEB" w:rsidRDefault="00674399" w:rsidP="00F108E8">
            <w:r w:rsidRPr="008F5AEB">
              <w:rPr>
                <w:b/>
              </w:rPr>
              <w:t>Rough Draft of Essay #4 Due &amp; Peer Editing.</w:t>
            </w:r>
            <w:r w:rsidRPr="008F5AEB">
              <w:t xml:space="preserve"> SLO 1, 2, 3, 4, &amp; 5</w:t>
            </w:r>
          </w:p>
        </w:tc>
      </w:tr>
      <w:tr w:rsidR="00674399" w:rsidRPr="008F5AEB">
        <w:tc>
          <w:tcPr>
            <w:tcW w:w="864" w:type="dxa"/>
          </w:tcPr>
          <w:p w:rsidR="00674399" w:rsidRPr="008F5AEB" w:rsidRDefault="00674399" w:rsidP="00323FF6">
            <w:pPr>
              <w:pStyle w:val="Tabletext"/>
            </w:pPr>
            <w:r w:rsidRPr="008F5AEB">
              <w:t>8</w:t>
            </w:r>
          </w:p>
        </w:tc>
        <w:tc>
          <w:tcPr>
            <w:tcW w:w="1440" w:type="dxa"/>
          </w:tcPr>
          <w:p w:rsidR="00674399" w:rsidRPr="008F5AEB" w:rsidRDefault="00674399" w:rsidP="00323FF6">
            <w:r w:rsidRPr="008F5AEB">
              <w:t>03/16/11</w:t>
            </w:r>
          </w:p>
        </w:tc>
        <w:tc>
          <w:tcPr>
            <w:tcW w:w="6912" w:type="dxa"/>
          </w:tcPr>
          <w:p w:rsidR="00674399" w:rsidRPr="008F5AEB" w:rsidRDefault="00674399" w:rsidP="00323FF6">
            <w:pPr>
              <w:rPr>
                <w:b/>
              </w:rPr>
            </w:pPr>
            <w:r w:rsidRPr="008F5AEB">
              <w:rPr>
                <w:b/>
              </w:rPr>
              <w:t>Essay #4 Due</w:t>
            </w:r>
          </w:p>
          <w:p w:rsidR="00674399" w:rsidRPr="008F5AEB" w:rsidRDefault="00674399" w:rsidP="00323FF6">
            <w:r w:rsidRPr="008F5AEB">
              <w:rPr>
                <w:i/>
              </w:rPr>
              <w:t xml:space="preserve">BR: </w:t>
            </w:r>
            <w:r w:rsidRPr="008F5AEB">
              <w:t>Read: “Gender  &amp; Identity” pp. 256-8; “Stay-at-Home Dads,” by Glenn Sacks, pp. 277-9 &amp; “The M/F Boxes,” by E.J. Graff, pp. 269-74. SLO 1 &amp; 4</w:t>
            </w:r>
          </w:p>
        </w:tc>
      </w:tr>
      <w:tr w:rsidR="00674399" w:rsidRPr="008F5AEB">
        <w:tc>
          <w:tcPr>
            <w:tcW w:w="864" w:type="dxa"/>
          </w:tcPr>
          <w:p w:rsidR="00674399" w:rsidRPr="008F5AEB" w:rsidRDefault="00674399" w:rsidP="00323FF6">
            <w:pPr>
              <w:pStyle w:val="Tabletext"/>
            </w:pPr>
            <w:r w:rsidRPr="008F5AEB">
              <w:t>9</w:t>
            </w:r>
          </w:p>
        </w:tc>
        <w:tc>
          <w:tcPr>
            <w:tcW w:w="1440" w:type="dxa"/>
          </w:tcPr>
          <w:p w:rsidR="00674399" w:rsidRPr="008F5AEB" w:rsidRDefault="00674399" w:rsidP="00323FF6">
            <w:r w:rsidRPr="008F5AEB">
              <w:t>03/21/11</w:t>
            </w:r>
          </w:p>
        </w:tc>
        <w:tc>
          <w:tcPr>
            <w:tcW w:w="6912" w:type="dxa"/>
          </w:tcPr>
          <w:p w:rsidR="00674399" w:rsidRPr="008F5AEB" w:rsidRDefault="00674399" w:rsidP="00243F36">
            <w:r w:rsidRPr="008F5AEB">
              <w:rPr>
                <w:i/>
              </w:rPr>
              <w:t xml:space="preserve">BR: </w:t>
            </w:r>
            <w:r w:rsidRPr="008F5AEB">
              <w:t>Read: “Gender  &amp; Identity” pp. 256-8; “Stay-at-Home Dads,” by Glenn Sacks, pp. 277-9 &amp; “The M/F Boxes,” by E.J. Graff, pp. 269-74 &amp; “Man Bashing: Trivial Pursuit or A Truth with Consequences,” by Warren Farrell, pp. 280-286 SLO 1 &amp; 4</w:t>
            </w:r>
          </w:p>
        </w:tc>
      </w:tr>
      <w:tr w:rsidR="00674399" w:rsidRPr="008F5AEB">
        <w:tc>
          <w:tcPr>
            <w:tcW w:w="864" w:type="dxa"/>
          </w:tcPr>
          <w:p w:rsidR="00674399" w:rsidRPr="008F5AEB" w:rsidRDefault="00674399" w:rsidP="00323FF6">
            <w:pPr>
              <w:pStyle w:val="Tabletext"/>
            </w:pPr>
            <w:r w:rsidRPr="008F5AEB">
              <w:t>9</w:t>
            </w:r>
          </w:p>
        </w:tc>
        <w:tc>
          <w:tcPr>
            <w:tcW w:w="1440" w:type="dxa"/>
          </w:tcPr>
          <w:p w:rsidR="00674399" w:rsidRPr="008F5AEB" w:rsidRDefault="00674399" w:rsidP="00323FF6">
            <w:r w:rsidRPr="008F5AEB">
              <w:t>03/23/11</w:t>
            </w:r>
          </w:p>
        </w:tc>
        <w:tc>
          <w:tcPr>
            <w:tcW w:w="6912" w:type="dxa"/>
          </w:tcPr>
          <w:p w:rsidR="00674399" w:rsidRPr="008F5AEB" w:rsidRDefault="00674399" w:rsidP="00323FF6">
            <w:pPr>
              <w:pStyle w:val="Tabletext"/>
            </w:pPr>
            <w:r w:rsidRPr="008F5AEB">
              <w:t>Mid-term quiz.</w:t>
            </w:r>
          </w:p>
        </w:tc>
      </w:tr>
      <w:tr w:rsidR="00674399" w:rsidRPr="008F5AEB">
        <w:tc>
          <w:tcPr>
            <w:tcW w:w="864" w:type="dxa"/>
          </w:tcPr>
          <w:p w:rsidR="00674399" w:rsidRPr="008F5AEB" w:rsidRDefault="00674399" w:rsidP="00323FF6">
            <w:pPr>
              <w:pStyle w:val="Tabletext"/>
            </w:pPr>
            <w:r w:rsidRPr="008F5AEB">
              <w:t>10</w:t>
            </w:r>
          </w:p>
        </w:tc>
        <w:tc>
          <w:tcPr>
            <w:tcW w:w="1440" w:type="dxa"/>
          </w:tcPr>
          <w:p w:rsidR="00674399" w:rsidRPr="008F5AEB" w:rsidRDefault="00674399" w:rsidP="00323FF6">
            <w:pPr>
              <w:pStyle w:val="Tabletext"/>
            </w:pPr>
            <w:r w:rsidRPr="008F5AEB">
              <w:t>03/28/11 to</w:t>
            </w:r>
          </w:p>
          <w:p w:rsidR="00674399" w:rsidRPr="008F5AEB" w:rsidRDefault="00674399" w:rsidP="00607B55">
            <w:r w:rsidRPr="008F5AEB">
              <w:t>04/4/11</w:t>
            </w:r>
          </w:p>
          <w:p w:rsidR="00674399" w:rsidRPr="008F5AEB" w:rsidRDefault="00674399" w:rsidP="00323FF6">
            <w:r w:rsidRPr="008F5AEB">
              <w:t>Mon.—Fri.</w:t>
            </w:r>
          </w:p>
        </w:tc>
        <w:tc>
          <w:tcPr>
            <w:tcW w:w="6912" w:type="dxa"/>
          </w:tcPr>
          <w:p w:rsidR="00674399" w:rsidRPr="008F5AEB" w:rsidRDefault="00674399" w:rsidP="00323FF6">
            <w:r w:rsidRPr="008F5AEB">
              <w:t>NO CLASS, SPRING BREAK</w:t>
            </w:r>
          </w:p>
        </w:tc>
      </w:tr>
      <w:tr w:rsidR="00674399" w:rsidRPr="008F5AEB">
        <w:tc>
          <w:tcPr>
            <w:tcW w:w="864" w:type="dxa"/>
          </w:tcPr>
          <w:p w:rsidR="00674399" w:rsidRPr="008F5AEB" w:rsidRDefault="00674399" w:rsidP="00323FF6">
            <w:pPr>
              <w:pStyle w:val="Tabletext"/>
            </w:pPr>
            <w:r w:rsidRPr="008F5AEB">
              <w:t>11</w:t>
            </w:r>
          </w:p>
        </w:tc>
        <w:tc>
          <w:tcPr>
            <w:tcW w:w="1440" w:type="dxa"/>
          </w:tcPr>
          <w:p w:rsidR="00674399" w:rsidRPr="008F5AEB" w:rsidRDefault="00674399" w:rsidP="00323FF6">
            <w:r w:rsidRPr="008F5AEB">
              <w:t>04/04/11</w:t>
            </w:r>
          </w:p>
        </w:tc>
        <w:tc>
          <w:tcPr>
            <w:tcW w:w="6912" w:type="dxa"/>
          </w:tcPr>
          <w:p w:rsidR="00674399" w:rsidRPr="008F5AEB" w:rsidRDefault="00674399">
            <w:r w:rsidRPr="008F5AEB">
              <w:rPr>
                <w:i/>
              </w:rPr>
              <w:t xml:space="preserve">BR: </w:t>
            </w:r>
            <w:r w:rsidRPr="008F5AEB">
              <w:t>Read: “Religion in America,” pp. 518-520; “Is there Intelligent Design in Nature?”</w:t>
            </w:r>
          </w:p>
          <w:p w:rsidR="00674399" w:rsidRPr="008F5AEB" w:rsidRDefault="00674399">
            <w:r w:rsidRPr="008F5AEB">
              <w:t>“Salvation,” by Langston Hughes, pp. 521-23; &amp; “Our Faith in Science,” by Tenzin Gyato, Dalai Lama XIV, pp. 527-9 SLO 1 &amp; 4</w:t>
            </w:r>
          </w:p>
        </w:tc>
      </w:tr>
      <w:tr w:rsidR="00674399" w:rsidRPr="008F5AEB">
        <w:tc>
          <w:tcPr>
            <w:tcW w:w="864" w:type="dxa"/>
          </w:tcPr>
          <w:p w:rsidR="00674399" w:rsidRPr="008F5AEB" w:rsidRDefault="00674399" w:rsidP="00323FF6">
            <w:pPr>
              <w:pStyle w:val="Tabletext"/>
            </w:pPr>
            <w:r w:rsidRPr="008F5AEB">
              <w:t>11</w:t>
            </w:r>
          </w:p>
        </w:tc>
        <w:tc>
          <w:tcPr>
            <w:tcW w:w="1440" w:type="dxa"/>
          </w:tcPr>
          <w:p w:rsidR="00674399" w:rsidRPr="008F5AEB" w:rsidRDefault="00674399" w:rsidP="00323FF6">
            <w:r w:rsidRPr="008F5AEB">
              <w:t>04/06/11</w:t>
            </w:r>
          </w:p>
        </w:tc>
        <w:tc>
          <w:tcPr>
            <w:tcW w:w="6912" w:type="dxa"/>
          </w:tcPr>
          <w:p w:rsidR="00674399" w:rsidRPr="008F5AEB" w:rsidRDefault="00674399" w:rsidP="00323FF6">
            <w:pPr>
              <w:rPr>
                <w:rFonts w:eastAsia="Times New Roman"/>
                <w:lang w:eastAsia="en-US"/>
              </w:rPr>
            </w:pPr>
            <w:r w:rsidRPr="008F5AEB">
              <w:rPr>
                <w:b/>
              </w:rPr>
              <w:t xml:space="preserve">In-Class Essay, Essay #5. </w:t>
            </w:r>
            <w:r w:rsidRPr="008F5AEB">
              <w:rPr>
                <w:rFonts w:eastAsia="Times New Roman"/>
                <w:lang w:eastAsia="en-US"/>
              </w:rPr>
              <w:t xml:space="preserve"> SLO 1, 4, 5</w:t>
            </w:r>
          </w:p>
          <w:p w:rsidR="00674399" w:rsidRPr="008F5AEB" w:rsidRDefault="00674399" w:rsidP="00323FF6">
            <w:r w:rsidRPr="008F5AEB">
              <w:rPr>
                <w:b/>
              </w:rPr>
              <w:t xml:space="preserve">CT #4  Due. </w:t>
            </w:r>
            <w:r w:rsidRPr="008F5AEB">
              <w:rPr>
                <w:rFonts w:eastAsia="Times New Roman"/>
                <w:lang w:eastAsia="en-US"/>
              </w:rPr>
              <w:t xml:space="preserve">SLO 1, 2, 3, &amp; 4 </w:t>
            </w:r>
          </w:p>
        </w:tc>
      </w:tr>
      <w:tr w:rsidR="00674399" w:rsidRPr="008F5AEB">
        <w:tc>
          <w:tcPr>
            <w:tcW w:w="864" w:type="dxa"/>
          </w:tcPr>
          <w:p w:rsidR="00674399" w:rsidRPr="008F5AEB" w:rsidRDefault="00674399" w:rsidP="00323FF6">
            <w:pPr>
              <w:pStyle w:val="Tabletext"/>
            </w:pPr>
            <w:r w:rsidRPr="008F5AEB">
              <w:t>12</w:t>
            </w:r>
          </w:p>
        </w:tc>
        <w:tc>
          <w:tcPr>
            <w:tcW w:w="1440" w:type="dxa"/>
          </w:tcPr>
          <w:p w:rsidR="00674399" w:rsidRPr="008F5AEB" w:rsidRDefault="00674399" w:rsidP="00323FF6">
            <w:pPr>
              <w:pStyle w:val="Tabletext"/>
            </w:pPr>
            <w:r w:rsidRPr="008F5AEB">
              <w:t>04/11/11</w:t>
            </w:r>
          </w:p>
          <w:p w:rsidR="00674399" w:rsidRPr="008F5AEB" w:rsidRDefault="00674399" w:rsidP="00323FF6">
            <w:r w:rsidRPr="008F5AEB">
              <w:t>Mon.</w:t>
            </w:r>
          </w:p>
        </w:tc>
        <w:tc>
          <w:tcPr>
            <w:tcW w:w="6912" w:type="dxa"/>
          </w:tcPr>
          <w:p w:rsidR="00674399" w:rsidRPr="008F5AEB" w:rsidRDefault="00674399" w:rsidP="00323FF6">
            <w:r w:rsidRPr="008F5AEB">
              <w:t>Free Speech Issues</w:t>
            </w:r>
          </w:p>
          <w:p w:rsidR="00674399" w:rsidRPr="008F5AEB" w:rsidRDefault="00674399" w:rsidP="00323FF6">
            <w:r w:rsidRPr="008F5AEB">
              <w:rPr>
                <w:i/>
              </w:rPr>
              <w:t xml:space="preserve">BR: </w:t>
            </w:r>
            <w:r w:rsidRPr="008F5AEB">
              <w:t>Read: “The Declaration of Independence,” by Thomas Jefferson, pp. 375-77</w:t>
            </w:r>
          </w:p>
          <w:p w:rsidR="00674399" w:rsidRPr="008F5AEB" w:rsidRDefault="00674399" w:rsidP="00323FF6">
            <w:r w:rsidRPr="008F5AEB">
              <w:t>“I Have a Dream,” by Martin Luther King, Jr., pp. 383-7. SLO 1, 2, 3, 4, 5, &amp; 6</w:t>
            </w:r>
          </w:p>
          <w:p w:rsidR="003F011C" w:rsidRDefault="00674399" w:rsidP="00323FF6">
            <w:r w:rsidRPr="008F5AEB">
              <w:rPr>
                <w:b/>
              </w:rPr>
              <w:t>Essay #7 Assigned.</w:t>
            </w:r>
            <w:r w:rsidRPr="008F5AEB">
              <w:t xml:space="preserve">  SLO1, 2, 3, 4, 5, &amp; 6</w:t>
            </w:r>
          </w:p>
          <w:p w:rsidR="00674399" w:rsidRPr="008F5AEB" w:rsidRDefault="00674399" w:rsidP="00323FF6"/>
        </w:tc>
      </w:tr>
      <w:tr w:rsidR="00674399" w:rsidRPr="008F5AEB">
        <w:tc>
          <w:tcPr>
            <w:tcW w:w="864" w:type="dxa"/>
          </w:tcPr>
          <w:p w:rsidR="00674399" w:rsidRPr="008F5AEB" w:rsidRDefault="00674399" w:rsidP="00323FF6">
            <w:pPr>
              <w:pStyle w:val="Tabletext"/>
            </w:pPr>
            <w:r w:rsidRPr="008F5AEB">
              <w:t>12</w:t>
            </w:r>
          </w:p>
        </w:tc>
        <w:tc>
          <w:tcPr>
            <w:tcW w:w="1440" w:type="dxa"/>
          </w:tcPr>
          <w:p w:rsidR="00674399" w:rsidRPr="008F5AEB" w:rsidRDefault="00674399" w:rsidP="00323FF6">
            <w:pPr>
              <w:pStyle w:val="Tabletext"/>
            </w:pPr>
            <w:r w:rsidRPr="008F5AEB">
              <w:t>04/13/11</w:t>
            </w:r>
          </w:p>
          <w:p w:rsidR="00674399" w:rsidRPr="008F5AEB" w:rsidRDefault="00674399" w:rsidP="00323FF6">
            <w:r w:rsidRPr="008F5AEB">
              <w:t>Wed.</w:t>
            </w:r>
          </w:p>
        </w:tc>
        <w:tc>
          <w:tcPr>
            <w:tcW w:w="6912" w:type="dxa"/>
          </w:tcPr>
          <w:p w:rsidR="00674399" w:rsidRPr="008F5AEB" w:rsidRDefault="00674399" w:rsidP="00323FF6">
            <w:r w:rsidRPr="008F5AEB">
              <w:t>“The Declaration of Sentiments and Resolutions,” by Elizabeth Cady Stanton, pp. 387-91. SLO 1, 2, 3, 4, 5, &amp; 6</w:t>
            </w:r>
          </w:p>
          <w:p w:rsidR="00674399" w:rsidRPr="008F5AEB" w:rsidRDefault="00674399" w:rsidP="00323FF6">
            <w:r w:rsidRPr="008F5AEB">
              <w:rPr>
                <w:b/>
              </w:rPr>
              <w:t>CT #5 Due.</w:t>
            </w:r>
            <w:r w:rsidRPr="008F5AEB">
              <w:t xml:space="preserve"> </w:t>
            </w:r>
            <w:r w:rsidRPr="008F5AEB">
              <w:rPr>
                <w:rFonts w:eastAsia="Times New Roman"/>
                <w:lang w:eastAsia="en-US"/>
              </w:rPr>
              <w:t xml:space="preserve">SLO 1, 2, 3, &amp; 4 </w:t>
            </w:r>
          </w:p>
        </w:tc>
      </w:tr>
      <w:tr w:rsidR="00674399" w:rsidRPr="008F5AEB">
        <w:tc>
          <w:tcPr>
            <w:tcW w:w="864" w:type="dxa"/>
          </w:tcPr>
          <w:p w:rsidR="00674399" w:rsidRPr="008F5AEB" w:rsidRDefault="00674399" w:rsidP="00323FF6">
            <w:pPr>
              <w:pStyle w:val="Tabletext"/>
            </w:pPr>
            <w:r w:rsidRPr="008F5AEB">
              <w:t>13</w:t>
            </w:r>
          </w:p>
        </w:tc>
        <w:tc>
          <w:tcPr>
            <w:tcW w:w="1440" w:type="dxa"/>
          </w:tcPr>
          <w:p w:rsidR="00674399" w:rsidRPr="008F5AEB" w:rsidRDefault="00674399" w:rsidP="00323FF6">
            <w:pPr>
              <w:pStyle w:val="Tabletext"/>
            </w:pPr>
            <w:r w:rsidRPr="008F5AEB">
              <w:t>04/18/11</w:t>
            </w:r>
          </w:p>
          <w:p w:rsidR="00674399" w:rsidRPr="008F5AEB" w:rsidRDefault="00674399" w:rsidP="00323FF6">
            <w:r w:rsidRPr="008F5AEB">
              <w:t>Mon.</w:t>
            </w:r>
          </w:p>
        </w:tc>
        <w:tc>
          <w:tcPr>
            <w:tcW w:w="6912" w:type="dxa"/>
          </w:tcPr>
          <w:p w:rsidR="00674399" w:rsidRPr="008F5AEB" w:rsidRDefault="00674399" w:rsidP="00323FF6">
            <w:r w:rsidRPr="008F5AEB">
              <w:t xml:space="preserve">“Prosecution in teen suicide misguided,” by Larry Magid, </w:t>
            </w:r>
            <w:hyperlink r:id="rId20" w:history="1">
              <w:r w:rsidRPr="008F5AEB">
                <w:rPr>
                  <w:rStyle w:val="Hyperlink"/>
                </w:rPr>
                <w:t>http://www.pcanswer.com/tag/megan-meier/</w:t>
              </w:r>
            </w:hyperlink>
          </w:p>
          <w:p w:rsidR="00674399" w:rsidRPr="008F5AEB" w:rsidRDefault="00674399" w:rsidP="00323FF6">
            <w:r w:rsidRPr="008F5AEB">
              <w:t>“Cyberbullying vs. Free Speech,” by Larry Magid</w:t>
            </w:r>
          </w:p>
          <w:p w:rsidR="00674399" w:rsidRPr="008F5AEB" w:rsidRDefault="000E2761" w:rsidP="00323FF6">
            <w:hyperlink r:id="rId21" w:history="1">
              <w:r w:rsidR="00674399" w:rsidRPr="008F5AEB">
                <w:rPr>
                  <w:rStyle w:val="Hyperlink"/>
                </w:rPr>
                <w:t>http://www.cbsnews.com/stories/2008/01/30/scitech/pcanswer/main3768945.shtml</w:t>
              </w:r>
            </w:hyperlink>
            <w:r w:rsidR="00674399" w:rsidRPr="008F5AEB">
              <w:t xml:space="preserve">        SLO 1, 2, 3, 4, 5, &amp; 6</w:t>
            </w:r>
          </w:p>
        </w:tc>
      </w:tr>
      <w:tr w:rsidR="00674399" w:rsidRPr="008F5AEB">
        <w:tc>
          <w:tcPr>
            <w:tcW w:w="864" w:type="dxa"/>
          </w:tcPr>
          <w:p w:rsidR="00674399" w:rsidRPr="008F5AEB" w:rsidRDefault="00674399" w:rsidP="00323FF6">
            <w:pPr>
              <w:pStyle w:val="Tabletext"/>
            </w:pPr>
            <w:r w:rsidRPr="008F5AEB">
              <w:t>13</w:t>
            </w:r>
          </w:p>
        </w:tc>
        <w:tc>
          <w:tcPr>
            <w:tcW w:w="1440" w:type="dxa"/>
          </w:tcPr>
          <w:p w:rsidR="00674399" w:rsidRPr="008F5AEB" w:rsidRDefault="00674399" w:rsidP="00323FF6">
            <w:pPr>
              <w:pStyle w:val="Tabletext"/>
            </w:pPr>
            <w:r w:rsidRPr="008F5AEB">
              <w:t>04/20/11</w:t>
            </w:r>
          </w:p>
          <w:p w:rsidR="00674399" w:rsidRPr="008F5AEB" w:rsidRDefault="00674399" w:rsidP="00323FF6">
            <w:r w:rsidRPr="008F5AEB">
              <w:t>Wed.</w:t>
            </w:r>
          </w:p>
        </w:tc>
        <w:tc>
          <w:tcPr>
            <w:tcW w:w="6912" w:type="dxa"/>
          </w:tcPr>
          <w:p w:rsidR="00674399" w:rsidRPr="008F5AEB" w:rsidRDefault="00674399" w:rsidP="00323FF6">
            <w:pPr>
              <w:pStyle w:val="Tabletext"/>
            </w:pPr>
            <w:r w:rsidRPr="008F5AEB">
              <w:t>Get from the library web site the following:</w:t>
            </w:r>
          </w:p>
          <w:p w:rsidR="00674399" w:rsidRPr="008F5AEB" w:rsidRDefault="00674399" w:rsidP="00AA649B">
            <w:r w:rsidRPr="008F5AEB">
              <w:t>“The WikiLeaks War on America: The strange political coloration of Julian Assange,” by Jonathan Foreman</w:t>
            </w:r>
          </w:p>
          <w:p w:rsidR="00674399" w:rsidRPr="008F5AEB" w:rsidRDefault="00674399" w:rsidP="00AA649B">
            <w:r w:rsidRPr="008F5AEB">
              <w:t xml:space="preserve">“Wikileaks: 1 percent of documents published.” </w:t>
            </w:r>
          </w:p>
          <w:p w:rsidR="00674399" w:rsidRPr="008F5AEB" w:rsidRDefault="00674399" w:rsidP="00AA649B">
            <w:r w:rsidRPr="008F5AEB">
              <w:t xml:space="preserve"> </w:t>
            </w:r>
            <w:hyperlink r:id="rId22" w:history="1">
              <w:r w:rsidRPr="008F5AEB">
                <w:rPr>
                  <w:rStyle w:val="Hyperlink"/>
                </w:rPr>
                <w:t>http://www.deseretnews.com/article/700103249/WikiLeaks-1-percent-of-diplomatic-documents-published.html?s_cid=rss-5</w:t>
              </w:r>
            </w:hyperlink>
          </w:p>
          <w:p w:rsidR="00674399" w:rsidRPr="008F5AEB" w:rsidRDefault="00674399" w:rsidP="00AA649B">
            <w:r w:rsidRPr="008F5AEB">
              <w:t>SLO 1, 2, 3, 4, 5, &amp; 6</w:t>
            </w:r>
          </w:p>
          <w:p w:rsidR="00674399" w:rsidRPr="008F5AEB" w:rsidRDefault="00674399" w:rsidP="00AA649B">
            <w:r w:rsidRPr="008F5AEB">
              <w:rPr>
                <w:b/>
              </w:rPr>
              <w:t>CT #6  Due.</w:t>
            </w:r>
            <w:r w:rsidRPr="008F5AEB">
              <w:t xml:space="preserve"> </w:t>
            </w:r>
            <w:r w:rsidRPr="008F5AEB">
              <w:rPr>
                <w:rFonts w:eastAsia="Times New Roman"/>
                <w:lang w:eastAsia="en-US"/>
              </w:rPr>
              <w:t xml:space="preserve">SLO 1, 2, 3, &amp; 4 </w:t>
            </w:r>
          </w:p>
        </w:tc>
      </w:tr>
      <w:tr w:rsidR="00674399" w:rsidRPr="008F5AEB">
        <w:tc>
          <w:tcPr>
            <w:tcW w:w="864" w:type="dxa"/>
          </w:tcPr>
          <w:p w:rsidR="00674399" w:rsidRPr="008F5AEB" w:rsidRDefault="00674399" w:rsidP="00323FF6">
            <w:pPr>
              <w:pStyle w:val="Tabletext"/>
            </w:pPr>
            <w:r w:rsidRPr="008F5AEB">
              <w:t>14</w:t>
            </w:r>
          </w:p>
        </w:tc>
        <w:tc>
          <w:tcPr>
            <w:tcW w:w="1440" w:type="dxa"/>
          </w:tcPr>
          <w:p w:rsidR="00674399" w:rsidRPr="008F5AEB" w:rsidRDefault="00674399" w:rsidP="00323FF6">
            <w:pPr>
              <w:pStyle w:val="Tabletext"/>
            </w:pPr>
            <w:r w:rsidRPr="008F5AEB">
              <w:t>04/25/11</w:t>
            </w:r>
          </w:p>
          <w:p w:rsidR="00674399" w:rsidRPr="008F5AEB" w:rsidRDefault="00674399" w:rsidP="00323FF6">
            <w:r w:rsidRPr="008F5AEB">
              <w:t>Mon.</w:t>
            </w:r>
          </w:p>
        </w:tc>
        <w:tc>
          <w:tcPr>
            <w:tcW w:w="6912" w:type="dxa"/>
          </w:tcPr>
          <w:p w:rsidR="00674399" w:rsidRPr="008F5AEB" w:rsidRDefault="00674399" w:rsidP="00323FF6">
            <w:r w:rsidRPr="008F5AEB">
              <w:t>Time for organizing Class Presentation. SLO 1, 2, 3, 4, 5, &amp; 6</w:t>
            </w:r>
          </w:p>
          <w:p w:rsidR="00674399" w:rsidRPr="008F5AEB" w:rsidRDefault="00674399" w:rsidP="00323FF6">
            <w:r w:rsidRPr="008F5AEB">
              <w:rPr>
                <w:i/>
              </w:rPr>
              <w:t xml:space="preserve">BR: </w:t>
            </w:r>
            <w:r w:rsidRPr="008F5AEB">
              <w:t>Read: “Cathedral,” by Raymond Carver, pp. 555-567  &amp;</w:t>
            </w:r>
          </w:p>
        </w:tc>
      </w:tr>
      <w:tr w:rsidR="00674399" w:rsidRPr="008F5AEB">
        <w:tc>
          <w:tcPr>
            <w:tcW w:w="864" w:type="dxa"/>
          </w:tcPr>
          <w:p w:rsidR="00674399" w:rsidRPr="008F5AEB" w:rsidRDefault="00674399" w:rsidP="00323FF6">
            <w:pPr>
              <w:pStyle w:val="Tabletext"/>
            </w:pPr>
            <w:r w:rsidRPr="008F5AEB">
              <w:t>14</w:t>
            </w:r>
          </w:p>
        </w:tc>
        <w:tc>
          <w:tcPr>
            <w:tcW w:w="1440" w:type="dxa"/>
          </w:tcPr>
          <w:p w:rsidR="00674399" w:rsidRPr="008F5AEB" w:rsidRDefault="00674399" w:rsidP="00323FF6">
            <w:pPr>
              <w:pStyle w:val="Tabletext"/>
            </w:pPr>
            <w:r w:rsidRPr="008F5AEB">
              <w:t>04/27/11</w:t>
            </w:r>
          </w:p>
          <w:p w:rsidR="00674399" w:rsidRPr="008F5AEB" w:rsidRDefault="00674399" w:rsidP="00323FF6">
            <w:r w:rsidRPr="008F5AEB">
              <w:t>Wed.</w:t>
            </w:r>
          </w:p>
        </w:tc>
        <w:tc>
          <w:tcPr>
            <w:tcW w:w="6912" w:type="dxa"/>
          </w:tcPr>
          <w:p w:rsidR="00674399" w:rsidRPr="008F5AEB" w:rsidRDefault="00674399" w:rsidP="00323FF6">
            <w:r w:rsidRPr="008F5AEB">
              <w:t>Time for organizing Class Presentation. SLO 1, 2, 3, 4, 5, &amp; 6</w:t>
            </w:r>
          </w:p>
          <w:p w:rsidR="00674399" w:rsidRPr="008F5AEB" w:rsidRDefault="00674399" w:rsidP="00323FF6">
            <w:r w:rsidRPr="008F5AEB">
              <w:rPr>
                <w:i/>
              </w:rPr>
              <w:t xml:space="preserve">BR: </w:t>
            </w:r>
            <w:r w:rsidRPr="008F5AEB">
              <w:t xml:space="preserve">Read: “Cathedral,” by Raymond Carver, pp. 561-7  </w:t>
            </w:r>
          </w:p>
          <w:p w:rsidR="00674399" w:rsidRPr="008F5AEB" w:rsidRDefault="00674399" w:rsidP="00323FF6">
            <w:r w:rsidRPr="008F5AEB">
              <w:rPr>
                <w:b/>
              </w:rPr>
              <w:t xml:space="preserve">CT #7  Due. </w:t>
            </w:r>
            <w:r w:rsidRPr="008F5AEB">
              <w:rPr>
                <w:rFonts w:eastAsia="Times New Roman"/>
                <w:lang w:eastAsia="en-US"/>
              </w:rPr>
              <w:t xml:space="preserve">SLO 1, 2, 3, &amp; 4 </w:t>
            </w:r>
          </w:p>
        </w:tc>
      </w:tr>
      <w:tr w:rsidR="00674399" w:rsidRPr="008F5AEB">
        <w:trPr>
          <w:trHeight w:val="692"/>
        </w:trPr>
        <w:tc>
          <w:tcPr>
            <w:tcW w:w="864" w:type="dxa"/>
          </w:tcPr>
          <w:p w:rsidR="00674399" w:rsidRPr="008F5AEB" w:rsidRDefault="00674399" w:rsidP="00323FF6">
            <w:pPr>
              <w:pStyle w:val="Tabletext"/>
            </w:pPr>
            <w:r w:rsidRPr="008F5AEB">
              <w:t>15</w:t>
            </w:r>
          </w:p>
        </w:tc>
        <w:tc>
          <w:tcPr>
            <w:tcW w:w="1440" w:type="dxa"/>
          </w:tcPr>
          <w:p w:rsidR="00674399" w:rsidRPr="008F5AEB" w:rsidRDefault="00674399" w:rsidP="00323FF6">
            <w:pPr>
              <w:pStyle w:val="Tabletext"/>
            </w:pPr>
            <w:r w:rsidRPr="008F5AEB">
              <w:t>05/02/11</w:t>
            </w:r>
          </w:p>
          <w:p w:rsidR="00674399" w:rsidRPr="008F5AEB" w:rsidRDefault="00674399" w:rsidP="00323FF6">
            <w:r w:rsidRPr="008F5AEB">
              <w:t>Mon.</w:t>
            </w:r>
          </w:p>
        </w:tc>
        <w:tc>
          <w:tcPr>
            <w:tcW w:w="6912" w:type="dxa"/>
          </w:tcPr>
          <w:p w:rsidR="00674399" w:rsidRPr="008F5AEB" w:rsidRDefault="00674399" w:rsidP="00323FF6">
            <w:pPr>
              <w:rPr>
                <w:rFonts w:eastAsia="Times New Roman"/>
                <w:lang w:eastAsia="en-US"/>
              </w:rPr>
            </w:pPr>
            <w:r w:rsidRPr="008F5AEB">
              <w:rPr>
                <w:rFonts w:eastAsia="Times New Roman"/>
                <w:b/>
                <w:lang w:eastAsia="en-US"/>
              </w:rPr>
              <w:t xml:space="preserve">Essay #6, In-Class Essay. </w:t>
            </w:r>
            <w:r w:rsidRPr="008F5AEB">
              <w:rPr>
                <w:rFonts w:eastAsia="Times New Roman"/>
                <w:lang w:eastAsia="en-US"/>
              </w:rPr>
              <w:t xml:space="preserve"> SLO 1, 4, 5</w:t>
            </w:r>
          </w:p>
          <w:p w:rsidR="00674399" w:rsidRPr="008F5AEB" w:rsidRDefault="00674399" w:rsidP="00323FF6"/>
        </w:tc>
      </w:tr>
      <w:tr w:rsidR="00674399" w:rsidRPr="008F5AEB">
        <w:tc>
          <w:tcPr>
            <w:tcW w:w="864" w:type="dxa"/>
          </w:tcPr>
          <w:p w:rsidR="00674399" w:rsidRPr="008F5AEB" w:rsidRDefault="00674399" w:rsidP="00323FF6">
            <w:pPr>
              <w:pStyle w:val="Tabletext"/>
            </w:pPr>
            <w:r w:rsidRPr="008F5AEB">
              <w:t>15</w:t>
            </w:r>
          </w:p>
        </w:tc>
        <w:tc>
          <w:tcPr>
            <w:tcW w:w="1440" w:type="dxa"/>
          </w:tcPr>
          <w:p w:rsidR="00674399" w:rsidRPr="008F5AEB" w:rsidRDefault="00674399" w:rsidP="00323FF6">
            <w:r w:rsidRPr="008F5AEB">
              <w:t>05/04/11</w:t>
            </w:r>
          </w:p>
          <w:p w:rsidR="00674399" w:rsidRPr="008F5AEB" w:rsidRDefault="00674399" w:rsidP="00323FF6">
            <w:r w:rsidRPr="008F5AEB">
              <w:t>Wed.</w:t>
            </w:r>
          </w:p>
        </w:tc>
        <w:tc>
          <w:tcPr>
            <w:tcW w:w="6912" w:type="dxa"/>
          </w:tcPr>
          <w:p w:rsidR="00674399" w:rsidRPr="008F5AEB" w:rsidRDefault="00674399" w:rsidP="00323FF6">
            <w:pPr>
              <w:pStyle w:val="Tabletext"/>
            </w:pPr>
            <w:r w:rsidRPr="008F5AEB">
              <w:t>Conferences &amp; Discussion</w:t>
            </w:r>
          </w:p>
        </w:tc>
      </w:tr>
      <w:tr w:rsidR="00674399" w:rsidRPr="008F5AEB">
        <w:tc>
          <w:tcPr>
            <w:tcW w:w="864" w:type="dxa"/>
          </w:tcPr>
          <w:p w:rsidR="00674399" w:rsidRPr="008F5AEB" w:rsidRDefault="00674399" w:rsidP="00323FF6">
            <w:pPr>
              <w:pStyle w:val="Tabletext"/>
            </w:pPr>
            <w:r w:rsidRPr="008F5AEB">
              <w:t>16</w:t>
            </w:r>
          </w:p>
        </w:tc>
        <w:tc>
          <w:tcPr>
            <w:tcW w:w="1440" w:type="dxa"/>
          </w:tcPr>
          <w:p w:rsidR="00674399" w:rsidRPr="008F5AEB" w:rsidRDefault="00674399" w:rsidP="00323FF6">
            <w:r w:rsidRPr="008F5AEB">
              <w:t>05/09/11</w:t>
            </w:r>
          </w:p>
          <w:p w:rsidR="00674399" w:rsidRPr="008F5AEB" w:rsidRDefault="00674399" w:rsidP="00323FF6">
            <w:r w:rsidRPr="008F5AEB">
              <w:t>Mon.</w:t>
            </w:r>
          </w:p>
        </w:tc>
        <w:tc>
          <w:tcPr>
            <w:tcW w:w="6912" w:type="dxa"/>
          </w:tcPr>
          <w:p w:rsidR="00674399" w:rsidRPr="008F5AEB" w:rsidRDefault="00674399" w:rsidP="003C1606">
            <w:r w:rsidRPr="008F5AEB">
              <w:t>“The United Fruit Company,” by Pablo Neurda, SLO 1, 2, 4, &amp; 5</w:t>
            </w:r>
          </w:p>
          <w:p w:rsidR="00674399" w:rsidRPr="008F5AEB" w:rsidRDefault="000E2761" w:rsidP="00323FF6">
            <w:pPr>
              <w:pStyle w:val="Tabletext"/>
            </w:pPr>
            <w:hyperlink r:id="rId23" w:history="1">
              <w:r w:rsidR="00674399" w:rsidRPr="008F5AEB">
                <w:rPr>
                  <w:rStyle w:val="Hyperlink"/>
                </w:rPr>
                <w:t>http://www.poemhunter.com/poem/the-united-fruit-co/</w:t>
              </w:r>
            </w:hyperlink>
          </w:p>
          <w:p w:rsidR="00674399" w:rsidRPr="008F5AEB" w:rsidRDefault="00674399" w:rsidP="008A3353">
            <w:r w:rsidRPr="008F5AEB">
              <w:t>Review &amp; Prep for the Final</w:t>
            </w:r>
          </w:p>
        </w:tc>
      </w:tr>
      <w:tr w:rsidR="00674399" w:rsidRPr="008F5AEB">
        <w:tc>
          <w:tcPr>
            <w:tcW w:w="864" w:type="dxa"/>
          </w:tcPr>
          <w:p w:rsidR="00674399" w:rsidRPr="008F5AEB" w:rsidRDefault="00674399" w:rsidP="00323FF6">
            <w:pPr>
              <w:pStyle w:val="Tabletext"/>
            </w:pPr>
            <w:r w:rsidRPr="008F5AEB">
              <w:t>16</w:t>
            </w:r>
          </w:p>
        </w:tc>
        <w:tc>
          <w:tcPr>
            <w:tcW w:w="1440" w:type="dxa"/>
          </w:tcPr>
          <w:p w:rsidR="00674399" w:rsidRPr="008F5AEB" w:rsidRDefault="00674399" w:rsidP="00323FF6">
            <w:r w:rsidRPr="008F5AEB">
              <w:t>05/11/11</w:t>
            </w:r>
          </w:p>
          <w:p w:rsidR="00674399" w:rsidRPr="008F5AEB" w:rsidRDefault="00674399" w:rsidP="00323FF6">
            <w:r w:rsidRPr="008F5AEB">
              <w:t>Wed.</w:t>
            </w:r>
          </w:p>
        </w:tc>
        <w:tc>
          <w:tcPr>
            <w:tcW w:w="6912" w:type="dxa"/>
          </w:tcPr>
          <w:p w:rsidR="00674399" w:rsidRPr="008F5AEB" w:rsidRDefault="00674399" w:rsidP="00323FF6">
            <w:r w:rsidRPr="008F5AEB">
              <w:t xml:space="preserve">Final Quiz </w:t>
            </w:r>
          </w:p>
          <w:p w:rsidR="00674399" w:rsidRPr="008F5AEB" w:rsidRDefault="00674399" w:rsidP="00323FF6">
            <w:r w:rsidRPr="008F5AEB">
              <w:t>Review &amp; Prep for the Final</w:t>
            </w:r>
          </w:p>
          <w:p w:rsidR="00674399" w:rsidRPr="008F5AEB" w:rsidRDefault="00674399" w:rsidP="00323FF6">
            <w:r w:rsidRPr="008F5AEB">
              <w:rPr>
                <w:i/>
              </w:rPr>
              <w:t>BR</w:t>
            </w:r>
            <w:r w:rsidRPr="008F5AEB">
              <w:t>: Read: “The Road Not Taken,” by Robert Frost, p. 599. SLO 1 &amp;4</w:t>
            </w:r>
          </w:p>
        </w:tc>
      </w:tr>
      <w:tr w:rsidR="00674399" w:rsidRPr="008F5AEB">
        <w:tc>
          <w:tcPr>
            <w:tcW w:w="864" w:type="dxa"/>
          </w:tcPr>
          <w:p w:rsidR="00674399" w:rsidRPr="008F5AEB" w:rsidRDefault="00674399" w:rsidP="00323FF6">
            <w:pPr>
              <w:pStyle w:val="Tabletext"/>
            </w:pPr>
            <w:r w:rsidRPr="008F5AEB">
              <w:t>16</w:t>
            </w:r>
          </w:p>
        </w:tc>
        <w:tc>
          <w:tcPr>
            <w:tcW w:w="1440" w:type="dxa"/>
          </w:tcPr>
          <w:p w:rsidR="00674399" w:rsidRPr="008F5AEB" w:rsidRDefault="00674399" w:rsidP="00323FF6">
            <w:r w:rsidRPr="008F5AEB">
              <w:t>05/14/11</w:t>
            </w:r>
          </w:p>
          <w:p w:rsidR="00674399" w:rsidRPr="008F5AEB" w:rsidRDefault="00674399" w:rsidP="00323FF6">
            <w:r w:rsidRPr="008F5AEB">
              <w:t>Sat.</w:t>
            </w:r>
          </w:p>
        </w:tc>
        <w:tc>
          <w:tcPr>
            <w:tcW w:w="6912" w:type="dxa"/>
          </w:tcPr>
          <w:p w:rsidR="00674399" w:rsidRPr="008F5AEB" w:rsidRDefault="00674399" w:rsidP="00323FF6">
            <w:r w:rsidRPr="008F5AEB">
              <w:t>10am Final Exam, Location TBA, Bring Yellow Book &amp; a Dictionary</w:t>
            </w:r>
          </w:p>
        </w:tc>
      </w:tr>
      <w:tr w:rsidR="00674399" w:rsidRPr="008F5AEB">
        <w:tc>
          <w:tcPr>
            <w:tcW w:w="864" w:type="dxa"/>
          </w:tcPr>
          <w:p w:rsidR="00674399" w:rsidRPr="008F5AEB" w:rsidRDefault="00674399" w:rsidP="00323FF6">
            <w:pPr>
              <w:pStyle w:val="Tabletext"/>
            </w:pPr>
            <w:r w:rsidRPr="008F5AEB">
              <w:t>17</w:t>
            </w:r>
          </w:p>
        </w:tc>
        <w:tc>
          <w:tcPr>
            <w:tcW w:w="1440" w:type="dxa"/>
          </w:tcPr>
          <w:p w:rsidR="00674399" w:rsidRPr="008F5AEB" w:rsidRDefault="00674399" w:rsidP="00323FF6">
            <w:r w:rsidRPr="008F5AEB">
              <w:t>05/16/11</w:t>
            </w:r>
          </w:p>
          <w:p w:rsidR="00674399" w:rsidRPr="008F5AEB" w:rsidRDefault="00674399" w:rsidP="00323FF6">
            <w:r w:rsidRPr="008F5AEB">
              <w:t>Mon.</w:t>
            </w:r>
          </w:p>
        </w:tc>
        <w:tc>
          <w:tcPr>
            <w:tcW w:w="6912" w:type="dxa"/>
          </w:tcPr>
          <w:p w:rsidR="00674399" w:rsidRPr="008F5AEB" w:rsidRDefault="00674399" w:rsidP="00323FF6">
            <w:r w:rsidRPr="008F5AEB">
              <w:t>Last Day of Class, Last Day of Office Hours</w:t>
            </w:r>
          </w:p>
          <w:p w:rsidR="00674399" w:rsidRPr="008F5AEB" w:rsidRDefault="00674399" w:rsidP="00323FF6">
            <w:r w:rsidRPr="008F5AEB">
              <w:t>Evaluation of Topic and Class</w:t>
            </w:r>
          </w:p>
          <w:p w:rsidR="00674399" w:rsidRPr="008F5AEB" w:rsidRDefault="00674399" w:rsidP="00323FF6">
            <w:r w:rsidRPr="008F5AEB">
              <w:rPr>
                <w:b/>
              </w:rPr>
              <w:t xml:space="preserve">Final Out of Class Essay # 7 Due. </w:t>
            </w:r>
            <w:r w:rsidRPr="008F5AEB">
              <w:t>SLO 1, 2, 3, 4, 5, &amp; 6</w:t>
            </w:r>
          </w:p>
        </w:tc>
      </w:tr>
    </w:tbl>
    <w:p w:rsidR="00323FF6" w:rsidRPr="008F5AEB" w:rsidRDefault="00323FF6" w:rsidP="00674399">
      <w:pPr>
        <w:pStyle w:val="Heading1"/>
        <w:spacing w:after="120"/>
        <w:jc w:val="left"/>
      </w:pPr>
    </w:p>
    <w:sectPr w:rsidR="00323FF6" w:rsidRPr="008F5AEB" w:rsidSect="00323FF6">
      <w:footerReference w:type="default" r:id="rId24"/>
      <w:pgSz w:w="12240" w:h="15840"/>
      <w:pgMar w:top="1440" w:right="1584" w:bottom="1008"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761" w:rsidRDefault="000E2761">
      <w:r>
        <w:separator/>
      </w:r>
    </w:p>
  </w:endnote>
  <w:endnote w:type="continuationSeparator" w:id="0">
    <w:p w:rsidR="000E2761" w:rsidRDefault="000E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AC" w:rsidRDefault="002A77A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761" w:rsidRDefault="000E2761">
      <w:r>
        <w:separator/>
      </w:r>
    </w:p>
  </w:footnote>
  <w:footnote w:type="continuationSeparator" w:id="0">
    <w:p w:rsidR="000E2761" w:rsidRDefault="000E27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D4BC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160FF4E"/>
    <w:lvl w:ilvl="0">
      <w:start w:val="1"/>
      <w:numFmt w:val="decimal"/>
      <w:lvlText w:val="%1."/>
      <w:lvlJc w:val="left"/>
      <w:pPr>
        <w:tabs>
          <w:tab w:val="num" w:pos="1800"/>
        </w:tabs>
        <w:ind w:left="1800" w:hanging="360"/>
      </w:pPr>
    </w:lvl>
  </w:abstractNum>
  <w:abstractNum w:abstractNumId="2">
    <w:nsid w:val="FFFFFF7D"/>
    <w:multiLevelType w:val="singleLevel"/>
    <w:tmpl w:val="D8E8B84A"/>
    <w:lvl w:ilvl="0">
      <w:start w:val="1"/>
      <w:numFmt w:val="decimal"/>
      <w:lvlText w:val="%1."/>
      <w:lvlJc w:val="left"/>
      <w:pPr>
        <w:tabs>
          <w:tab w:val="num" w:pos="1440"/>
        </w:tabs>
        <w:ind w:left="1440" w:hanging="360"/>
      </w:pPr>
    </w:lvl>
  </w:abstractNum>
  <w:abstractNum w:abstractNumId="3">
    <w:nsid w:val="FFFFFF7E"/>
    <w:multiLevelType w:val="singleLevel"/>
    <w:tmpl w:val="658E96C6"/>
    <w:lvl w:ilvl="0">
      <w:start w:val="1"/>
      <w:numFmt w:val="decimal"/>
      <w:lvlText w:val="%1."/>
      <w:lvlJc w:val="left"/>
      <w:pPr>
        <w:tabs>
          <w:tab w:val="num" w:pos="1080"/>
        </w:tabs>
        <w:ind w:left="1080" w:hanging="360"/>
      </w:pPr>
    </w:lvl>
  </w:abstractNum>
  <w:abstractNum w:abstractNumId="4">
    <w:nsid w:val="FFFFFF7F"/>
    <w:multiLevelType w:val="singleLevel"/>
    <w:tmpl w:val="6D58354C"/>
    <w:lvl w:ilvl="0">
      <w:start w:val="1"/>
      <w:numFmt w:val="decimal"/>
      <w:lvlText w:val="%1."/>
      <w:lvlJc w:val="left"/>
      <w:pPr>
        <w:tabs>
          <w:tab w:val="num" w:pos="720"/>
        </w:tabs>
        <w:ind w:left="720" w:hanging="360"/>
      </w:pPr>
    </w:lvl>
  </w:abstractNum>
  <w:abstractNum w:abstractNumId="5">
    <w:nsid w:val="FFFFFF80"/>
    <w:multiLevelType w:val="singleLevel"/>
    <w:tmpl w:val="B30C74F6"/>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929E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72BE4F4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7B4CA74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75D29ADC"/>
    <w:lvl w:ilvl="0">
      <w:start w:val="1"/>
      <w:numFmt w:val="decimal"/>
      <w:lvlText w:val="%1."/>
      <w:lvlJc w:val="left"/>
      <w:pPr>
        <w:tabs>
          <w:tab w:val="num" w:pos="360"/>
        </w:tabs>
        <w:ind w:left="360" w:hanging="360"/>
      </w:pPr>
    </w:lvl>
  </w:abstractNum>
  <w:abstractNum w:abstractNumId="10">
    <w:nsid w:val="FFFFFF89"/>
    <w:multiLevelType w:val="singleLevel"/>
    <w:tmpl w:val="493835C6"/>
    <w:lvl w:ilvl="0">
      <w:start w:val="1"/>
      <w:numFmt w:val="bullet"/>
      <w:lvlText w:val=""/>
      <w:lvlJc w:val="left"/>
      <w:pPr>
        <w:tabs>
          <w:tab w:val="num" w:pos="360"/>
        </w:tabs>
        <w:ind w:left="360" w:hanging="360"/>
      </w:pPr>
      <w:rPr>
        <w:rFonts w:ascii="Symbol" w:hAnsi="Symbol" w:hint="default"/>
      </w:rPr>
    </w:lvl>
  </w:abstractNum>
  <w:abstractNum w:abstractNumId="11">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4547412"/>
    <w:multiLevelType w:val="hybridMultilevel"/>
    <w:tmpl w:val="46DA7A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027DB8"/>
    <w:multiLevelType w:val="hybridMultilevel"/>
    <w:tmpl w:val="90B6FE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F7305F"/>
    <w:multiLevelType w:val="hybridMultilevel"/>
    <w:tmpl w:val="DDE8A46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96B7477"/>
    <w:multiLevelType w:val="multilevel"/>
    <w:tmpl w:val="8AEE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F65DF1"/>
    <w:multiLevelType w:val="hybridMultilevel"/>
    <w:tmpl w:val="82AC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nsid w:val="67486FAF"/>
    <w:multiLevelType w:val="hybridMultilevel"/>
    <w:tmpl w:val="AC3642A6"/>
    <w:lvl w:ilvl="0" w:tplc="000B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67C5442B"/>
    <w:multiLevelType w:val="hybridMultilevel"/>
    <w:tmpl w:val="BF54718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2">
    <w:nsid w:val="76BB2A86"/>
    <w:multiLevelType w:val="hybridMultilevel"/>
    <w:tmpl w:val="2E54D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1"/>
  </w:num>
  <w:num w:numId="3">
    <w:abstractNumId w:val="16"/>
  </w:num>
  <w:num w:numId="4">
    <w:abstractNumId w:val="18"/>
  </w:num>
  <w:num w:numId="5">
    <w:abstractNumId w:val="17"/>
  </w:num>
  <w:num w:numId="6">
    <w:abstractNumId w:val="19"/>
  </w:num>
  <w:num w:numId="7">
    <w:abstractNumId w:val="15"/>
  </w:num>
  <w:num w:numId="8">
    <w:abstractNumId w:val="22"/>
  </w:num>
  <w:num w:numId="9">
    <w:abstractNumId w:val="12"/>
  </w:num>
  <w:num w:numId="10">
    <w:abstractNumId w:val="13"/>
  </w:num>
  <w:num w:numId="11">
    <w:abstractNumId w:val="14"/>
  </w:num>
  <w:num w:numId="12">
    <w:abstractNumId w:val="20"/>
  </w:num>
  <w:num w:numId="13">
    <w:abstractNumId w:val="10"/>
  </w:num>
  <w:num w:numId="14">
    <w:abstractNumId w:val="8"/>
  </w:num>
  <w:num w:numId="15">
    <w:abstractNumId w:val="7"/>
  </w:num>
  <w:num w:numId="16">
    <w:abstractNumId w:val="6"/>
  </w:num>
  <w:num w:numId="17">
    <w:abstractNumId w:val="5"/>
  </w:num>
  <w:num w:numId="18">
    <w:abstractNumId w:val="9"/>
  </w:num>
  <w:num w:numId="19">
    <w:abstractNumId w:val="4"/>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26D44"/>
    <w:rsid w:val="0004451E"/>
    <w:rsid w:val="0004664F"/>
    <w:rsid w:val="00046C12"/>
    <w:rsid w:val="00056AF7"/>
    <w:rsid w:val="00066EFD"/>
    <w:rsid w:val="00095CB6"/>
    <w:rsid w:val="000A04AD"/>
    <w:rsid w:val="000B24FB"/>
    <w:rsid w:val="000B3F67"/>
    <w:rsid w:val="000B70BE"/>
    <w:rsid w:val="000D55D2"/>
    <w:rsid w:val="000E0C25"/>
    <w:rsid w:val="000E2761"/>
    <w:rsid w:val="000F0F96"/>
    <w:rsid w:val="000F237A"/>
    <w:rsid w:val="00147819"/>
    <w:rsid w:val="00150AC3"/>
    <w:rsid w:val="00150AF1"/>
    <w:rsid w:val="00154003"/>
    <w:rsid w:val="001602D3"/>
    <w:rsid w:val="00160440"/>
    <w:rsid w:val="00174AA6"/>
    <w:rsid w:val="00175D67"/>
    <w:rsid w:val="001B5938"/>
    <w:rsid w:val="00201202"/>
    <w:rsid w:val="002234EC"/>
    <w:rsid w:val="00243F36"/>
    <w:rsid w:val="00246080"/>
    <w:rsid w:val="002465E7"/>
    <w:rsid w:val="00257CE3"/>
    <w:rsid w:val="00263721"/>
    <w:rsid w:val="00280392"/>
    <w:rsid w:val="002A43CA"/>
    <w:rsid w:val="002A77AC"/>
    <w:rsid w:val="002B1084"/>
    <w:rsid w:val="002B20A2"/>
    <w:rsid w:val="002E0071"/>
    <w:rsid w:val="00310143"/>
    <w:rsid w:val="00316C2C"/>
    <w:rsid w:val="00316EFC"/>
    <w:rsid w:val="00323FF6"/>
    <w:rsid w:val="00336B4A"/>
    <w:rsid w:val="00340A89"/>
    <w:rsid w:val="00351367"/>
    <w:rsid w:val="00371FBC"/>
    <w:rsid w:val="003801CE"/>
    <w:rsid w:val="003863B7"/>
    <w:rsid w:val="003A684D"/>
    <w:rsid w:val="003C1606"/>
    <w:rsid w:val="003E1CA6"/>
    <w:rsid w:val="003E29BD"/>
    <w:rsid w:val="003E567B"/>
    <w:rsid w:val="003F011C"/>
    <w:rsid w:val="004033F3"/>
    <w:rsid w:val="00420AD6"/>
    <w:rsid w:val="004253B0"/>
    <w:rsid w:val="004363EA"/>
    <w:rsid w:val="00444C92"/>
    <w:rsid w:val="0044509C"/>
    <w:rsid w:val="004473A9"/>
    <w:rsid w:val="00462685"/>
    <w:rsid w:val="00470896"/>
    <w:rsid w:val="0047090F"/>
    <w:rsid w:val="004C7B74"/>
    <w:rsid w:val="005072CF"/>
    <w:rsid w:val="00530EFF"/>
    <w:rsid w:val="005743DC"/>
    <w:rsid w:val="00576BE6"/>
    <w:rsid w:val="005B2A36"/>
    <w:rsid w:val="005B39ED"/>
    <w:rsid w:val="005C201B"/>
    <w:rsid w:val="005D7146"/>
    <w:rsid w:val="005E7248"/>
    <w:rsid w:val="00607B55"/>
    <w:rsid w:val="0061095A"/>
    <w:rsid w:val="00621288"/>
    <w:rsid w:val="00653BCC"/>
    <w:rsid w:val="00657B1F"/>
    <w:rsid w:val="006601D0"/>
    <w:rsid w:val="00674399"/>
    <w:rsid w:val="006846B5"/>
    <w:rsid w:val="006905D5"/>
    <w:rsid w:val="006B08EE"/>
    <w:rsid w:val="006E6A46"/>
    <w:rsid w:val="006F3BE9"/>
    <w:rsid w:val="007539BE"/>
    <w:rsid w:val="00764FEC"/>
    <w:rsid w:val="007674B7"/>
    <w:rsid w:val="00774872"/>
    <w:rsid w:val="007B4605"/>
    <w:rsid w:val="0080186A"/>
    <w:rsid w:val="0086347C"/>
    <w:rsid w:val="00865257"/>
    <w:rsid w:val="008733CD"/>
    <w:rsid w:val="008766CB"/>
    <w:rsid w:val="00877474"/>
    <w:rsid w:val="00883058"/>
    <w:rsid w:val="00883F58"/>
    <w:rsid w:val="0089590D"/>
    <w:rsid w:val="008A3353"/>
    <w:rsid w:val="008B7A2F"/>
    <w:rsid w:val="008F117A"/>
    <w:rsid w:val="008F5AEB"/>
    <w:rsid w:val="00904C0C"/>
    <w:rsid w:val="00914114"/>
    <w:rsid w:val="0092624E"/>
    <w:rsid w:val="00930457"/>
    <w:rsid w:val="009433B3"/>
    <w:rsid w:val="0094495E"/>
    <w:rsid w:val="009520C4"/>
    <w:rsid w:val="009525CA"/>
    <w:rsid w:val="0096303C"/>
    <w:rsid w:val="0097542A"/>
    <w:rsid w:val="00977DDC"/>
    <w:rsid w:val="009B43AA"/>
    <w:rsid w:val="009C27E0"/>
    <w:rsid w:val="00A0324A"/>
    <w:rsid w:val="00A570EF"/>
    <w:rsid w:val="00A60F1A"/>
    <w:rsid w:val="00A62C63"/>
    <w:rsid w:val="00A856CE"/>
    <w:rsid w:val="00AA649B"/>
    <w:rsid w:val="00AB0D6E"/>
    <w:rsid w:val="00AE25E3"/>
    <w:rsid w:val="00AF0CFD"/>
    <w:rsid w:val="00AF5807"/>
    <w:rsid w:val="00B15E5D"/>
    <w:rsid w:val="00B21E2C"/>
    <w:rsid w:val="00B501C1"/>
    <w:rsid w:val="00B728C8"/>
    <w:rsid w:val="00B87653"/>
    <w:rsid w:val="00B90463"/>
    <w:rsid w:val="00B90595"/>
    <w:rsid w:val="00B92551"/>
    <w:rsid w:val="00B94BDF"/>
    <w:rsid w:val="00BD2255"/>
    <w:rsid w:val="00BE62B7"/>
    <w:rsid w:val="00BE6E77"/>
    <w:rsid w:val="00C06E79"/>
    <w:rsid w:val="00C10DB9"/>
    <w:rsid w:val="00C32ADF"/>
    <w:rsid w:val="00C33321"/>
    <w:rsid w:val="00C347D5"/>
    <w:rsid w:val="00C47878"/>
    <w:rsid w:val="00C93FB0"/>
    <w:rsid w:val="00CB1AC0"/>
    <w:rsid w:val="00CE3CDB"/>
    <w:rsid w:val="00CE6436"/>
    <w:rsid w:val="00CE7BE0"/>
    <w:rsid w:val="00D37F02"/>
    <w:rsid w:val="00D407A8"/>
    <w:rsid w:val="00D810A0"/>
    <w:rsid w:val="00D81105"/>
    <w:rsid w:val="00D9687C"/>
    <w:rsid w:val="00D975EB"/>
    <w:rsid w:val="00DA0E30"/>
    <w:rsid w:val="00DB198C"/>
    <w:rsid w:val="00DC3365"/>
    <w:rsid w:val="00DC4272"/>
    <w:rsid w:val="00DC7C06"/>
    <w:rsid w:val="00DF2425"/>
    <w:rsid w:val="00E06265"/>
    <w:rsid w:val="00E14D2D"/>
    <w:rsid w:val="00E20EAA"/>
    <w:rsid w:val="00E266AF"/>
    <w:rsid w:val="00E47FFE"/>
    <w:rsid w:val="00E55C35"/>
    <w:rsid w:val="00E604C8"/>
    <w:rsid w:val="00E60D76"/>
    <w:rsid w:val="00E635E2"/>
    <w:rsid w:val="00E91466"/>
    <w:rsid w:val="00EA516D"/>
    <w:rsid w:val="00ED2620"/>
    <w:rsid w:val="00EE5408"/>
    <w:rsid w:val="00EE7973"/>
    <w:rsid w:val="00F0438E"/>
    <w:rsid w:val="00F108E8"/>
    <w:rsid w:val="00F1260D"/>
    <w:rsid w:val="00F16382"/>
    <w:rsid w:val="00F2061C"/>
    <w:rsid w:val="00F2189A"/>
    <w:rsid w:val="00F43418"/>
    <w:rsid w:val="00F77C14"/>
    <w:rsid w:val="00F95C57"/>
    <w:rsid w:val="00FA5CFF"/>
    <w:rsid w:val="00FC37F0"/>
    <w:rsid w:val="00FF2DD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footer" w:uiPriority="99"/>
    <w:lsdException w:name="caption" w:qFormat="1"/>
    <w:lsdException w:name="Strong" w:uiPriority="22"/>
    <w:lsdException w:name="Emphasis" w:uiPriority="20"/>
    <w:lsdException w:name="Normal (Web)" w:uiPriority="99"/>
  </w:latentStyles>
  <w:style w:type="paragraph" w:default="1" w:styleId="Normal">
    <w:name w:val="Normal"/>
    <w:qFormat/>
    <w:rsid w:val="00026D44"/>
    <w:rPr>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B728C8"/>
    <w:pPr>
      <w:keepNext/>
      <w:spacing w:before="48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character" w:styleId="Strong">
    <w:name w:val="Strong"/>
    <w:basedOn w:val="DefaultParagraphFont"/>
    <w:uiPriority w:val="22"/>
    <w:rsid w:val="00150AF1"/>
    <w:rPr>
      <w:b/>
    </w:rPr>
  </w:style>
  <w:style w:type="character" w:customStyle="1" w:styleId="BodyTextChar">
    <w:name w:val="Body Text Char"/>
    <w:basedOn w:val="DefaultParagraphFont"/>
    <w:link w:val="BodyText"/>
    <w:rsid w:val="00764FEC"/>
    <w:rPr>
      <w:rFonts w:eastAsia="Times New Roman"/>
    </w:rPr>
  </w:style>
  <w:style w:type="paragraph" w:styleId="DocumentMap">
    <w:name w:val="Document Map"/>
    <w:basedOn w:val="Normal"/>
    <w:link w:val="DocumentMapChar"/>
    <w:rsid w:val="0004451E"/>
    <w:rPr>
      <w:rFonts w:ascii="Tahoma" w:hAnsi="Tahoma" w:cs="Tahoma"/>
      <w:sz w:val="16"/>
      <w:szCs w:val="16"/>
    </w:rPr>
  </w:style>
  <w:style w:type="character" w:customStyle="1" w:styleId="DocumentMapChar">
    <w:name w:val="Document Map Char"/>
    <w:basedOn w:val="DefaultParagraphFont"/>
    <w:link w:val="DocumentMap"/>
    <w:rsid w:val="0004451E"/>
    <w:rPr>
      <w:rFonts w:ascii="Tahoma" w:hAnsi="Tahoma" w:cs="Tahoma"/>
      <w:sz w:val="16"/>
      <w:szCs w:val="16"/>
      <w:lang w:eastAsia="zh-CN"/>
    </w:rPr>
  </w:style>
  <w:style w:type="character" w:customStyle="1" w:styleId="FooterChar">
    <w:name w:val="Footer Char"/>
    <w:basedOn w:val="DefaultParagraphFont"/>
    <w:link w:val="Footer"/>
    <w:uiPriority w:val="99"/>
    <w:rsid w:val="0004451E"/>
    <w:rPr>
      <w:rFonts w:ascii="Arial" w:eastAsia="Times New Roman" w:hAnsi="Arial"/>
      <w:sz w:val="18"/>
    </w:rPr>
  </w:style>
  <w:style w:type="paragraph" w:styleId="BalloonText">
    <w:name w:val="Balloon Text"/>
    <w:basedOn w:val="Normal"/>
    <w:link w:val="BalloonTextChar"/>
    <w:rsid w:val="0004451E"/>
    <w:rPr>
      <w:rFonts w:ascii="Tahoma" w:hAnsi="Tahoma" w:cs="Tahoma"/>
      <w:sz w:val="16"/>
      <w:szCs w:val="16"/>
    </w:rPr>
  </w:style>
  <w:style w:type="character" w:customStyle="1" w:styleId="BalloonTextChar">
    <w:name w:val="Balloon Text Char"/>
    <w:basedOn w:val="DefaultParagraphFont"/>
    <w:link w:val="BalloonText"/>
    <w:rsid w:val="0004451E"/>
    <w:rPr>
      <w:rFonts w:ascii="Tahoma" w:hAnsi="Tahoma" w:cs="Tahoma"/>
      <w:sz w:val="16"/>
      <w:szCs w:val="16"/>
      <w:lang w:eastAsia="zh-CN"/>
    </w:rPr>
  </w:style>
  <w:style w:type="paragraph" w:styleId="NormalWeb">
    <w:name w:val="Normal (Web)"/>
    <w:basedOn w:val="Normal"/>
    <w:uiPriority w:val="99"/>
    <w:rsid w:val="0004451E"/>
    <w:pPr>
      <w:spacing w:beforeLines="1" w:afterLines="1"/>
    </w:pPr>
    <w:rPr>
      <w:rFonts w:ascii="Times" w:hAnsi="Times"/>
      <w:sz w:val="20"/>
      <w:szCs w:val="20"/>
      <w:lang w:eastAsia="en-US"/>
    </w:rPr>
  </w:style>
  <w:style w:type="character" w:styleId="Emphasis">
    <w:name w:val="Emphasis"/>
    <w:basedOn w:val="DefaultParagraphFont"/>
    <w:uiPriority w:val="20"/>
    <w:rsid w:val="0004451E"/>
    <w:rPr>
      <w:i/>
    </w:rPr>
  </w:style>
  <w:style w:type="character" w:customStyle="1" w:styleId="Heading3Char">
    <w:name w:val="Heading 3 Char"/>
    <w:basedOn w:val="DefaultParagraphFont"/>
    <w:link w:val="Heading3"/>
    <w:rsid w:val="0004451E"/>
    <w:rPr>
      <w:rFonts w:ascii="Arial" w:eastAsia="Times New Roman" w:hAnsi="Arial"/>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footer" w:uiPriority="99"/>
    <w:lsdException w:name="caption" w:qFormat="1"/>
    <w:lsdException w:name="Strong" w:uiPriority="22"/>
    <w:lsdException w:name="Emphasis" w:uiPriority="20"/>
    <w:lsdException w:name="Normal (Web)" w:uiPriority="99"/>
  </w:latentStyles>
  <w:style w:type="paragraph" w:default="1" w:styleId="Normal">
    <w:name w:val="Normal"/>
    <w:qFormat/>
    <w:rsid w:val="00026D44"/>
    <w:rPr>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B728C8"/>
    <w:pPr>
      <w:keepNext/>
      <w:spacing w:before="48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character" w:styleId="Strong">
    <w:name w:val="Strong"/>
    <w:basedOn w:val="DefaultParagraphFont"/>
    <w:uiPriority w:val="22"/>
    <w:rsid w:val="00150AF1"/>
    <w:rPr>
      <w:b/>
    </w:rPr>
  </w:style>
  <w:style w:type="character" w:customStyle="1" w:styleId="BodyTextChar">
    <w:name w:val="Body Text Char"/>
    <w:basedOn w:val="DefaultParagraphFont"/>
    <w:link w:val="BodyText"/>
    <w:rsid w:val="00764FEC"/>
    <w:rPr>
      <w:rFonts w:eastAsia="Times New Roman"/>
    </w:rPr>
  </w:style>
  <w:style w:type="paragraph" w:styleId="DocumentMap">
    <w:name w:val="Document Map"/>
    <w:basedOn w:val="Normal"/>
    <w:link w:val="DocumentMapChar"/>
    <w:rsid w:val="0004451E"/>
    <w:rPr>
      <w:rFonts w:ascii="Tahoma" w:hAnsi="Tahoma" w:cs="Tahoma"/>
      <w:sz w:val="16"/>
      <w:szCs w:val="16"/>
    </w:rPr>
  </w:style>
  <w:style w:type="character" w:customStyle="1" w:styleId="DocumentMapChar">
    <w:name w:val="Document Map Char"/>
    <w:basedOn w:val="DefaultParagraphFont"/>
    <w:link w:val="DocumentMap"/>
    <w:rsid w:val="0004451E"/>
    <w:rPr>
      <w:rFonts w:ascii="Tahoma" w:hAnsi="Tahoma" w:cs="Tahoma"/>
      <w:sz w:val="16"/>
      <w:szCs w:val="16"/>
      <w:lang w:eastAsia="zh-CN"/>
    </w:rPr>
  </w:style>
  <w:style w:type="character" w:customStyle="1" w:styleId="FooterChar">
    <w:name w:val="Footer Char"/>
    <w:basedOn w:val="DefaultParagraphFont"/>
    <w:link w:val="Footer"/>
    <w:uiPriority w:val="99"/>
    <w:rsid w:val="0004451E"/>
    <w:rPr>
      <w:rFonts w:ascii="Arial" w:eastAsia="Times New Roman" w:hAnsi="Arial"/>
      <w:sz w:val="18"/>
    </w:rPr>
  </w:style>
  <w:style w:type="paragraph" w:styleId="BalloonText">
    <w:name w:val="Balloon Text"/>
    <w:basedOn w:val="Normal"/>
    <w:link w:val="BalloonTextChar"/>
    <w:rsid w:val="0004451E"/>
    <w:rPr>
      <w:rFonts w:ascii="Tahoma" w:hAnsi="Tahoma" w:cs="Tahoma"/>
      <w:sz w:val="16"/>
      <w:szCs w:val="16"/>
    </w:rPr>
  </w:style>
  <w:style w:type="character" w:customStyle="1" w:styleId="BalloonTextChar">
    <w:name w:val="Balloon Text Char"/>
    <w:basedOn w:val="DefaultParagraphFont"/>
    <w:link w:val="BalloonText"/>
    <w:rsid w:val="0004451E"/>
    <w:rPr>
      <w:rFonts w:ascii="Tahoma" w:hAnsi="Tahoma" w:cs="Tahoma"/>
      <w:sz w:val="16"/>
      <w:szCs w:val="16"/>
      <w:lang w:eastAsia="zh-CN"/>
    </w:rPr>
  </w:style>
  <w:style w:type="paragraph" w:styleId="NormalWeb">
    <w:name w:val="Normal (Web)"/>
    <w:basedOn w:val="Normal"/>
    <w:uiPriority w:val="99"/>
    <w:rsid w:val="0004451E"/>
    <w:pPr>
      <w:spacing w:beforeLines="1" w:afterLines="1"/>
    </w:pPr>
    <w:rPr>
      <w:rFonts w:ascii="Times" w:hAnsi="Times"/>
      <w:sz w:val="20"/>
      <w:szCs w:val="20"/>
      <w:lang w:eastAsia="en-US"/>
    </w:rPr>
  </w:style>
  <w:style w:type="character" w:styleId="Emphasis">
    <w:name w:val="Emphasis"/>
    <w:basedOn w:val="DefaultParagraphFont"/>
    <w:uiPriority w:val="20"/>
    <w:rsid w:val="0004451E"/>
    <w:rPr>
      <w:i/>
    </w:rPr>
  </w:style>
  <w:style w:type="character" w:customStyle="1" w:styleId="Heading3Char">
    <w:name w:val="Heading 3 Char"/>
    <w:basedOn w:val="DefaultParagraphFont"/>
    <w:link w:val="Heading3"/>
    <w:rsid w:val="0004451E"/>
    <w:rPr>
      <w:rFonts w:ascii="Arial" w:eastAsia="Times New Roman" w:hAnsi="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drc.sjsu.edu/" TargetMode="External"/><Relationship Id="rId13" Type="http://schemas.openxmlformats.org/officeDocument/2006/relationships/hyperlink" Target="http://www.sjsu.edu/writingcenter/about/staff/" TargetMode="External"/><Relationship Id="rId18" Type="http://schemas.openxmlformats.org/officeDocument/2006/relationships/hyperlink" Target="http://www.sa.sjsu.edu/download/judicial_affairs/Academic_Integrity_Policy_S07-2.pd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cbsnews.com/stories/2008/01/30/scitech/pcanswer/main3768945.shtml" TargetMode="External"/><Relationship Id="rId7" Type="http://schemas.openxmlformats.org/officeDocument/2006/relationships/endnotes" Target="endnotes.xml"/><Relationship Id="rId12" Type="http://schemas.openxmlformats.org/officeDocument/2006/relationships/hyperlink" Target="http://www.sjsu.edu/writingcenter/about/staff/" TargetMode="External"/><Relationship Id="rId17" Type="http://schemas.openxmlformats.org/officeDocument/2006/relationships/hyperlink" Target="http://www.scribd.com/doc/6369069/Bill-Gates-Speech-at-Harvard-Universit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Gabriel%20Rabanal\AppData\Local\Microsoft\Windows\Temporary%20Internet%20Files\Low\Content.IE5\0GE8J0MK\Website%20of%20Peer%20Mentor%20Center%20is%20located%20at%20http:\www.sjsu.edu\muse\peermentor\" TargetMode="External"/><Relationship Id="rId20" Type="http://schemas.openxmlformats.org/officeDocument/2006/relationships/hyperlink" Target="http://www.pcanswer.com/tag/megan-meie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jsu.edu/lar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jsu.edu/sac/advising/latedrops/policy/" TargetMode="External"/><Relationship Id="rId23" Type="http://schemas.openxmlformats.org/officeDocument/2006/relationships/hyperlink" Target="http://www.poemhunter.com/poem/the-united-fruit-co/" TargetMode="External"/><Relationship Id="rId10" Type="http://schemas.openxmlformats.org/officeDocument/2006/relationships/hyperlink" Target="http://www.sa.sjsu.edu/judicial_affairs/index.html" TargetMode="External"/><Relationship Id="rId19" Type="http://schemas.openxmlformats.org/officeDocument/2006/relationships/hyperlink" Target="http://www.unc.edu/depts/wcweb/handouts/transitions.html" TargetMode="External"/><Relationship Id="rId4" Type="http://schemas.openxmlformats.org/officeDocument/2006/relationships/settings" Target="settings.xml"/><Relationship Id="rId9" Type="http://schemas.openxmlformats.org/officeDocument/2006/relationships/hyperlink" Target="http://www.sa.sjsu.edu/download/judicial_affairs/Academic_Integrity_Policy_S07-2.pdf" TargetMode="External"/><Relationship Id="rId14" Type="http://schemas.openxmlformats.org/officeDocument/2006/relationships/hyperlink" Target="http://info.sjsu.edu/web-dbgen/narr/soc-fall/rec-298.html" TargetMode="External"/><Relationship Id="rId22" Type="http://schemas.openxmlformats.org/officeDocument/2006/relationships/hyperlink" Target="http://www.deseretnews.com/article/700103249/WikiLeaks-1-percent-of-diplomatic-documents-published.html?s_cid=rss-5" TargetMode="Externa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5045</Words>
  <Characters>28757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33735</CharactersWithSpaces>
  <SharedDoc>false</SharedDoc>
  <HLinks>
    <vt:vector size="54" baseType="variant">
      <vt:variant>
        <vt:i4>1048590</vt:i4>
      </vt:variant>
      <vt:variant>
        <vt:i4>27</vt:i4>
      </vt:variant>
      <vt:variant>
        <vt:i4>0</vt:i4>
      </vt:variant>
      <vt:variant>
        <vt:i4>5</vt:i4>
      </vt:variant>
      <vt:variant>
        <vt:lpwstr>http://www.cbsnews.com/stories/2008/01/30/scitech/pcanswer/main3768945.shtml</vt:lpwstr>
      </vt:variant>
      <vt:variant>
        <vt:lpwstr/>
      </vt:variant>
      <vt:variant>
        <vt:i4>7733249</vt:i4>
      </vt:variant>
      <vt:variant>
        <vt:i4>24</vt:i4>
      </vt:variant>
      <vt:variant>
        <vt:i4>0</vt:i4>
      </vt:variant>
      <vt:variant>
        <vt:i4>5</vt:i4>
      </vt:variant>
      <vt:variant>
        <vt:lpwstr>http://www.mercurynews.com/peninsula/ci_12839453?nclick_check=1</vt:lpwstr>
      </vt:variant>
      <vt:variant>
        <vt:lpwstr/>
      </vt:variant>
      <vt:variant>
        <vt:i4>2031618</vt:i4>
      </vt:variant>
      <vt:variant>
        <vt:i4>18</vt:i4>
      </vt:variant>
      <vt:variant>
        <vt:i4>0</vt:i4>
      </vt:variant>
      <vt:variant>
        <vt:i4>5</vt:i4>
      </vt:variant>
      <vt:variant>
        <vt:lpwstr>Website of Peer Mentor Center is located at http://www.sjsu.edu/muse/peermentor/</vt:lpwstr>
      </vt:variant>
      <vt:variant>
        <vt:lpwstr/>
      </vt:variant>
      <vt:variant>
        <vt:i4>6553634</vt:i4>
      </vt:variant>
      <vt:variant>
        <vt:i4>15</vt:i4>
      </vt:variant>
      <vt:variant>
        <vt:i4>0</vt:i4>
      </vt:variant>
      <vt:variant>
        <vt:i4>5</vt:i4>
      </vt:variant>
      <vt:variant>
        <vt:lpwstr>http://www.sjsu.edu/writingcenter/about/staff/</vt:lpwstr>
      </vt:variant>
      <vt:variant>
        <vt:lpwstr/>
      </vt:variant>
      <vt:variant>
        <vt:i4>4980846</vt:i4>
      </vt:variant>
      <vt:variant>
        <vt:i4>12</vt:i4>
      </vt:variant>
      <vt:variant>
        <vt:i4>0</vt:i4>
      </vt:variant>
      <vt:variant>
        <vt:i4>5</vt:i4>
      </vt:variant>
      <vt:variant>
        <vt:lpwstr>http://www.sjsu.edu/larc/</vt:lpwstr>
      </vt:variant>
      <vt:variant>
        <vt:lpwstr/>
      </vt:variant>
      <vt:variant>
        <vt:i4>5046304</vt:i4>
      </vt:variant>
      <vt:variant>
        <vt:i4>9</vt:i4>
      </vt:variant>
      <vt:variant>
        <vt:i4>0</vt:i4>
      </vt:variant>
      <vt:variant>
        <vt:i4>5</vt:i4>
      </vt:variant>
      <vt:variant>
        <vt:lpwstr>http://www.sa.sjsu.edu/judicial_affairs/index.html</vt:lpwstr>
      </vt:variant>
      <vt:variant>
        <vt:lpwstr/>
      </vt:variant>
      <vt:variant>
        <vt:i4>5374019</vt:i4>
      </vt:variant>
      <vt:variant>
        <vt:i4>6</vt:i4>
      </vt:variant>
      <vt:variant>
        <vt:i4>0</vt:i4>
      </vt:variant>
      <vt:variant>
        <vt:i4>5</vt:i4>
      </vt:variant>
      <vt:variant>
        <vt:lpwstr>http://www.sa.sjsu.edu/download/judicial_affairs/Academic_Integrity_Policy_S07-2.pdf</vt:lpwstr>
      </vt:variant>
      <vt:variant>
        <vt:lpwstr/>
      </vt:variant>
      <vt:variant>
        <vt:i4>3342396</vt:i4>
      </vt:variant>
      <vt:variant>
        <vt:i4>3</vt:i4>
      </vt:variant>
      <vt:variant>
        <vt:i4>0</vt:i4>
      </vt:variant>
      <vt:variant>
        <vt:i4>5</vt:i4>
      </vt:variant>
      <vt:variant>
        <vt:lpwstr>http://www.sjsu.edu/sac/advising/latedrops/policy/</vt:lpwstr>
      </vt:variant>
      <vt:variant>
        <vt:lpwstr/>
      </vt:variant>
      <vt:variant>
        <vt:i4>2031724</vt:i4>
      </vt:variant>
      <vt:variant>
        <vt:i4>0</vt:i4>
      </vt:variant>
      <vt:variant>
        <vt:i4>0</vt:i4>
      </vt:variant>
      <vt:variant>
        <vt:i4>5</vt:i4>
      </vt:variant>
      <vt:variant>
        <vt:lpwstr>http://info.sjsu.edu/web-dbgen/narr/soc-fall/rec-298.html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2011-01-24T02:27:00Z</cp:lastPrinted>
  <dcterms:created xsi:type="dcterms:W3CDTF">2011-01-24T22:37:00Z</dcterms:created>
  <dcterms:modified xsi:type="dcterms:W3CDTF">2011-01-24T22:37:00Z</dcterms:modified>
</cp:coreProperties>
</file>